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E5" w:rsidRDefault="0074121A" w:rsidP="000B3AA6">
      <w:pPr>
        <w:pStyle w:val="Heading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72DB00" wp14:editId="12485AFB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524000" cy="17907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FE5" w:rsidRPr="00B80D2B" w:rsidRDefault="0074121A" w:rsidP="008342A1">
      <w:pPr>
        <w:spacing w:after="0"/>
        <w:ind w:left="4320" w:firstLine="435"/>
      </w:pPr>
      <w:r w:rsidRPr="00B80D2B">
        <w:t>C</w:t>
      </w:r>
      <w:r w:rsidR="00904FE5" w:rsidRPr="00B80D2B">
        <w:t>/</w:t>
      </w:r>
      <w:r w:rsidR="00572580">
        <w:t>o</w:t>
      </w:r>
      <w:r w:rsidRPr="00B80D2B">
        <w:t xml:space="preserve"> </w:t>
      </w:r>
      <w:proofErr w:type="spellStart"/>
      <w:r w:rsidRPr="00B80D2B">
        <w:t>Risca</w:t>
      </w:r>
      <w:proofErr w:type="spellEnd"/>
      <w:r w:rsidRPr="00B80D2B">
        <w:t xml:space="preserve"> Palace Library</w:t>
      </w:r>
      <w:r w:rsidR="00904FE5" w:rsidRPr="00B80D2B">
        <w:t>,</w:t>
      </w:r>
    </w:p>
    <w:p w:rsidR="008342A1" w:rsidRDefault="0074121A" w:rsidP="00B80D2B">
      <w:pPr>
        <w:spacing w:after="0"/>
        <w:ind w:left="4755"/>
      </w:pPr>
      <w:r w:rsidRPr="00B80D2B">
        <w:t xml:space="preserve">75 Tredegar Street, </w:t>
      </w:r>
      <w:proofErr w:type="spellStart"/>
      <w:r w:rsidRPr="00B80D2B">
        <w:t>Risca</w:t>
      </w:r>
      <w:proofErr w:type="spellEnd"/>
      <w:r w:rsidR="00904FE5" w:rsidRPr="00B80D2B">
        <w:t>, N</w:t>
      </w:r>
      <w:r w:rsidR="009E4F80" w:rsidRPr="00B80D2B">
        <w:t>P</w:t>
      </w:r>
      <w:r w:rsidR="00904FE5" w:rsidRPr="00B80D2B">
        <w:t>11 6B</w:t>
      </w:r>
      <w:r w:rsidR="00552411" w:rsidRPr="00B80D2B">
        <w:t>W</w:t>
      </w:r>
    </w:p>
    <w:p w:rsidR="008342A1" w:rsidRDefault="0074121A" w:rsidP="00B80D2B">
      <w:pPr>
        <w:spacing w:after="0"/>
        <w:ind w:left="4755"/>
      </w:pPr>
      <w:r w:rsidRPr="00B80D2B">
        <w:t xml:space="preserve">Office Opening Hours:  </w:t>
      </w:r>
      <w:r w:rsidR="00342F0F">
        <w:t>Mon</w:t>
      </w:r>
      <w:r w:rsidR="00677931">
        <w:t xml:space="preserve"> </w:t>
      </w:r>
      <w:r w:rsidR="002D3947">
        <w:t>2</w:t>
      </w:r>
      <w:r w:rsidRPr="00B80D2B">
        <w:t>.</w:t>
      </w:r>
      <w:r w:rsidR="002D3947">
        <w:t>00</w:t>
      </w:r>
      <w:r w:rsidR="008342A1">
        <w:t xml:space="preserve"> pm -</w:t>
      </w:r>
      <w:r w:rsidR="002D3947">
        <w:t xml:space="preserve"> 5</w:t>
      </w:r>
      <w:r w:rsidRPr="00B80D2B">
        <w:t>.</w:t>
      </w:r>
      <w:r w:rsidR="00342F0F">
        <w:t>5</w:t>
      </w:r>
      <w:r w:rsidR="002D3947">
        <w:t>0</w:t>
      </w:r>
      <w:r w:rsidR="008342A1">
        <w:t xml:space="preserve"> pm</w:t>
      </w:r>
    </w:p>
    <w:p w:rsidR="008342A1" w:rsidRDefault="0074121A" w:rsidP="00B80D2B">
      <w:pPr>
        <w:spacing w:after="0"/>
        <w:ind w:left="4755"/>
      </w:pPr>
      <w:r w:rsidRPr="00B80D2B">
        <w:t>Tel</w:t>
      </w:r>
      <w:r w:rsidR="00904FE5" w:rsidRPr="00B80D2B">
        <w:t>: 01443 864780 Ext 23476</w:t>
      </w:r>
    </w:p>
    <w:p w:rsidR="00904FE5" w:rsidRPr="00B80D2B" w:rsidRDefault="00B84568" w:rsidP="00B80D2B">
      <w:pPr>
        <w:spacing w:after="0"/>
        <w:ind w:left="4755"/>
      </w:pPr>
      <w:hyperlink r:id="rId9" w:history="1">
        <w:r w:rsidR="00552411" w:rsidRPr="00B80D2B">
          <w:rPr>
            <w:rStyle w:val="Hyperlink"/>
            <w:color w:val="auto"/>
          </w:rPr>
          <w:t>www.riscatowncouncil.org.uk</w:t>
        </w:r>
      </w:hyperlink>
    </w:p>
    <w:p w:rsidR="008342A1" w:rsidRDefault="00904FE5" w:rsidP="00B80D2B">
      <w:pPr>
        <w:spacing w:after="0"/>
        <w:ind w:left="4755"/>
        <w:rPr>
          <w:sz w:val="20"/>
          <w:szCs w:val="20"/>
        </w:rPr>
      </w:pPr>
      <w:r w:rsidRPr="00B80D2B">
        <w:rPr>
          <w:sz w:val="20"/>
          <w:szCs w:val="20"/>
        </w:rPr>
        <w:t>Town Clerk</w:t>
      </w:r>
      <w:r w:rsidR="00572580">
        <w:rPr>
          <w:sz w:val="20"/>
          <w:szCs w:val="20"/>
        </w:rPr>
        <w:t>/RPO</w:t>
      </w:r>
      <w:r w:rsidR="00F1103C">
        <w:rPr>
          <w:sz w:val="20"/>
          <w:szCs w:val="20"/>
        </w:rPr>
        <w:t>:</w:t>
      </w:r>
      <w:r w:rsidR="00572580">
        <w:rPr>
          <w:sz w:val="20"/>
          <w:szCs w:val="20"/>
        </w:rPr>
        <w:t xml:space="preserve"> Bob Campbell</w:t>
      </w:r>
    </w:p>
    <w:p w:rsidR="00B80D2B" w:rsidRPr="00B80D2B" w:rsidRDefault="001933F6" w:rsidP="00B80D2B">
      <w:pPr>
        <w:spacing w:after="0"/>
        <w:ind w:left="4755"/>
        <w:rPr>
          <w:sz w:val="20"/>
          <w:szCs w:val="20"/>
        </w:rPr>
      </w:pPr>
      <w:r w:rsidRPr="00B80D2B">
        <w:rPr>
          <w:sz w:val="20"/>
          <w:szCs w:val="20"/>
        </w:rPr>
        <w:t>Email</w:t>
      </w:r>
      <w:r w:rsidR="00904FE5" w:rsidRPr="00B80D2B">
        <w:rPr>
          <w:sz w:val="20"/>
          <w:szCs w:val="20"/>
        </w:rPr>
        <w:t xml:space="preserve"> </w:t>
      </w:r>
      <w:hyperlink r:id="rId10" w:history="1">
        <w:r w:rsidR="001F73C6" w:rsidRPr="00560B40">
          <w:rPr>
            <w:rStyle w:val="Hyperlink"/>
            <w:sz w:val="20"/>
            <w:szCs w:val="20"/>
          </w:rPr>
          <w:t>clerk2riscatc@gmail.com</w:t>
        </w:r>
      </w:hyperlink>
      <w:r w:rsidR="001F73C6">
        <w:rPr>
          <w:sz w:val="20"/>
          <w:szCs w:val="20"/>
        </w:rPr>
        <w:t xml:space="preserve"> or </w:t>
      </w:r>
      <w:hyperlink r:id="rId11" w:history="1">
        <w:r w:rsidR="001F73C6" w:rsidRPr="00FC24D6">
          <w:rPr>
            <w:rStyle w:val="Hyperlink"/>
            <w:sz w:val="20"/>
            <w:szCs w:val="20"/>
          </w:rPr>
          <w:t>clerk@riscatc.uk</w:t>
        </w:r>
      </w:hyperlink>
    </w:p>
    <w:p w:rsidR="00904FE5" w:rsidRPr="00B80D2B" w:rsidRDefault="00904FE5" w:rsidP="00B80D2B">
      <w:pPr>
        <w:spacing w:after="0"/>
        <w:ind w:left="4755"/>
        <w:rPr>
          <w:sz w:val="20"/>
          <w:szCs w:val="20"/>
        </w:rPr>
      </w:pPr>
    </w:p>
    <w:p w:rsidR="00BE29AD" w:rsidRPr="00B80D2B" w:rsidRDefault="00552411" w:rsidP="00BE29AD">
      <w:pPr>
        <w:rPr>
          <w:sz w:val="20"/>
          <w:szCs w:val="20"/>
        </w:rPr>
      </w:pPr>
      <w:r w:rsidRPr="00B80D2B">
        <w:rPr>
          <w:sz w:val="20"/>
          <w:szCs w:val="20"/>
        </w:rPr>
        <w:t>-------------------------------------------------------------------------------------------------------------------</w:t>
      </w:r>
      <w:r w:rsidR="000B3AA6">
        <w:rPr>
          <w:sz w:val="20"/>
          <w:szCs w:val="20"/>
        </w:rPr>
        <w:t>----</w:t>
      </w:r>
    </w:p>
    <w:p w:rsidR="009316E1" w:rsidRDefault="000332CF" w:rsidP="00B80D2B">
      <w:pPr>
        <w:pStyle w:val="Heading1"/>
        <w:jc w:val="left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6</w:t>
      </w:r>
      <w:r w:rsidR="00141065">
        <w:rPr>
          <w:rFonts w:ascii="Arial" w:hAnsi="Arial" w:cs="Arial"/>
          <w:sz w:val="28"/>
          <w:szCs w:val="28"/>
          <w:u w:val="none"/>
        </w:rPr>
        <w:t xml:space="preserve"> </w:t>
      </w:r>
      <w:r w:rsidR="00B63D3B">
        <w:rPr>
          <w:rFonts w:ascii="Arial" w:hAnsi="Arial" w:cs="Arial"/>
          <w:sz w:val="28"/>
          <w:szCs w:val="28"/>
          <w:u w:val="none"/>
        </w:rPr>
        <w:t>May</w:t>
      </w:r>
      <w:r w:rsidR="00EF222C">
        <w:rPr>
          <w:rFonts w:ascii="Arial" w:hAnsi="Arial" w:cs="Arial"/>
          <w:sz w:val="28"/>
          <w:szCs w:val="28"/>
          <w:u w:val="none"/>
        </w:rPr>
        <w:t xml:space="preserve"> </w:t>
      </w:r>
      <w:r w:rsidR="0004085A">
        <w:rPr>
          <w:rFonts w:ascii="Arial" w:hAnsi="Arial" w:cs="Arial"/>
          <w:sz w:val="28"/>
          <w:szCs w:val="28"/>
          <w:u w:val="none"/>
        </w:rPr>
        <w:t>20</w:t>
      </w:r>
      <w:r w:rsidR="000D6CEB">
        <w:rPr>
          <w:rFonts w:ascii="Arial" w:hAnsi="Arial" w:cs="Arial"/>
          <w:sz w:val="28"/>
          <w:szCs w:val="28"/>
          <w:u w:val="none"/>
        </w:rPr>
        <w:t>20</w:t>
      </w:r>
    </w:p>
    <w:p w:rsidR="009316E1" w:rsidRDefault="009316E1" w:rsidP="00B80D2B">
      <w:pPr>
        <w:pStyle w:val="Heading1"/>
        <w:jc w:val="left"/>
        <w:rPr>
          <w:rFonts w:ascii="Arial" w:hAnsi="Arial" w:cs="Arial"/>
          <w:sz w:val="28"/>
          <w:szCs w:val="28"/>
          <w:u w:val="none"/>
        </w:rPr>
      </w:pPr>
    </w:p>
    <w:p w:rsidR="00B80D2B" w:rsidRPr="009316E1" w:rsidRDefault="009316E1" w:rsidP="00B80D2B">
      <w:pPr>
        <w:pStyle w:val="Heading1"/>
        <w:jc w:val="left"/>
        <w:rPr>
          <w:rFonts w:ascii="Arial" w:hAnsi="Arial" w:cs="Arial"/>
          <w:u w:val="none"/>
        </w:rPr>
      </w:pPr>
      <w:r w:rsidRPr="009316E1">
        <w:rPr>
          <w:rFonts w:ascii="Arial" w:hAnsi="Arial" w:cs="Arial"/>
          <w:color w:val="FF0000"/>
        </w:rPr>
        <w:t>PROVISIONAL ONLY</w:t>
      </w:r>
    </w:p>
    <w:p w:rsidR="00B53A3F" w:rsidRDefault="009C1E33" w:rsidP="00B80D2B">
      <w:pPr>
        <w:pStyle w:val="Heading3"/>
        <w:tabs>
          <w:tab w:val="left" w:pos="3345"/>
        </w:tabs>
        <w:rPr>
          <w:rFonts w:ascii="Arial" w:hAnsi="Arial" w:cs="Arial"/>
          <w:b w:val="0"/>
          <w:color w:val="auto"/>
          <w:sz w:val="28"/>
          <w:szCs w:val="28"/>
          <w:lang w:val="en-US"/>
        </w:rPr>
      </w:pPr>
      <w:r>
        <w:rPr>
          <w:rFonts w:ascii="Arial" w:hAnsi="Arial" w:cs="Arial"/>
          <w:b w:val="0"/>
          <w:bCs w:val="0"/>
          <w:color w:val="auto"/>
          <w:sz w:val="28"/>
          <w:szCs w:val="28"/>
        </w:rPr>
        <w:t xml:space="preserve">To: The Mayor and Members of </w:t>
      </w:r>
      <w:proofErr w:type="spellStart"/>
      <w:r w:rsidR="00B80D2B" w:rsidRPr="00B80D2B">
        <w:rPr>
          <w:rFonts w:ascii="Arial" w:hAnsi="Arial" w:cs="Arial"/>
          <w:b w:val="0"/>
          <w:color w:val="auto"/>
          <w:sz w:val="28"/>
          <w:szCs w:val="28"/>
          <w:lang w:val="en-US"/>
        </w:rPr>
        <w:t>Risca</w:t>
      </w:r>
      <w:proofErr w:type="spellEnd"/>
      <w:r w:rsidR="00B80D2B" w:rsidRPr="00B80D2B">
        <w:rPr>
          <w:rFonts w:ascii="Arial" w:hAnsi="Arial" w:cs="Arial"/>
          <w:b w:val="0"/>
          <w:color w:val="auto"/>
          <w:sz w:val="28"/>
          <w:szCs w:val="28"/>
          <w:lang w:val="en-US"/>
        </w:rPr>
        <w:t xml:space="preserve"> Town Council</w:t>
      </w:r>
    </w:p>
    <w:p w:rsidR="00B80D2B" w:rsidRPr="00591E62" w:rsidRDefault="00B80D2B" w:rsidP="00B80D2B">
      <w:pPr>
        <w:pStyle w:val="Heading3"/>
        <w:tabs>
          <w:tab w:val="left" w:pos="3345"/>
        </w:tabs>
        <w:rPr>
          <w:rFonts w:ascii="Arial" w:hAnsi="Arial" w:cs="Arial"/>
          <w:b w:val="0"/>
          <w:color w:val="auto"/>
          <w:sz w:val="24"/>
          <w:szCs w:val="24"/>
          <w:lang w:val="en-US"/>
        </w:rPr>
      </w:pPr>
      <w:r w:rsidRPr="00591E62">
        <w:rPr>
          <w:rFonts w:ascii="Arial" w:hAnsi="Arial" w:cs="Arial"/>
          <w:color w:val="auto"/>
          <w:sz w:val="24"/>
          <w:szCs w:val="24"/>
        </w:rPr>
        <w:t>Dear Mayor/Councillor</w:t>
      </w:r>
    </w:p>
    <w:p w:rsidR="00B80D2B" w:rsidRPr="00591E62" w:rsidRDefault="00B63D3B" w:rsidP="00591E6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Due to the current Coronavirus crisis and the Government Lockdown</w:t>
      </w:r>
      <w:r w:rsidR="002E4FA5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meetings of more than 2 people are banned.  Therefore the previously planned </w:t>
      </w:r>
      <w:r w:rsidR="00DC15DB">
        <w:rPr>
          <w:rFonts w:ascii="Arial" w:hAnsi="Arial" w:cs="Arial"/>
          <w:sz w:val="24"/>
          <w:szCs w:val="24"/>
          <w:lang w:val="en-US"/>
        </w:rPr>
        <w:t xml:space="preserve">Town </w:t>
      </w:r>
      <w:r>
        <w:rPr>
          <w:rFonts w:ascii="Arial" w:hAnsi="Arial" w:cs="Arial"/>
          <w:sz w:val="24"/>
          <w:szCs w:val="24"/>
          <w:lang w:val="en-US"/>
        </w:rPr>
        <w:t xml:space="preserve">Council meeting set for Monday 20 April 2020 </w:t>
      </w:r>
      <w:r w:rsidR="00DC15DB">
        <w:rPr>
          <w:rFonts w:ascii="Arial" w:hAnsi="Arial" w:cs="Arial"/>
          <w:sz w:val="24"/>
          <w:szCs w:val="24"/>
          <w:lang w:val="en-US"/>
        </w:rPr>
        <w:t xml:space="preserve">could not take place.  Also the Town Council’s 2020 </w:t>
      </w:r>
      <w:r>
        <w:rPr>
          <w:rFonts w:ascii="Arial" w:hAnsi="Arial" w:cs="Arial"/>
          <w:sz w:val="24"/>
          <w:szCs w:val="24"/>
          <w:lang w:val="en-US"/>
        </w:rPr>
        <w:t>Annual General Meeting to be followed by the May monthly meeting cannot take place</w:t>
      </w:r>
      <w:r w:rsidR="00DC15DB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 However, y</w:t>
      </w:r>
      <w:r w:rsidR="00B80D2B" w:rsidRPr="00591E62">
        <w:rPr>
          <w:rFonts w:ascii="Arial" w:hAnsi="Arial" w:cs="Arial"/>
          <w:sz w:val="24"/>
          <w:szCs w:val="24"/>
          <w:lang w:val="en-US"/>
        </w:rPr>
        <w:t xml:space="preserve">ou are </w:t>
      </w:r>
      <w:r w:rsidR="001856CB" w:rsidRPr="00591E62">
        <w:rPr>
          <w:rFonts w:ascii="Arial" w:hAnsi="Arial" w:cs="Arial"/>
          <w:sz w:val="24"/>
          <w:szCs w:val="24"/>
          <w:lang w:val="en-US"/>
        </w:rPr>
        <w:t>requested</w:t>
      </w:r>
      <w:r w:rsidR="00B80D2B" w:rsidRPr="00591E62">
        <w:rPr>
          <w:rFonts w:ascii="Arial" w:hAnsi="Arial" w:cs="Arial"/>
          <w:sz w:val="24"/>
          <w:szCs w:val="24"/>
          <w:lang w:val="en-US"/>
        </w:rPr>
        <w:t xml:space="preserve"> to attend a</w:t>
      </w:r>
      <w:r w:rsidR="001F0780">
        <w:rPr>
          <w:rFonts w:ascii="Arial" w:hAnsi="Arial" w:cs="Arial"/>
          <w:sz w:val="24"/>
          <w:szCs w:val="24"/>
          <w:lang w:val="en-US"/>
        </w:rPr>
        <w:t xml:space="preserve"> </w:t>
      </w:r>
      <w:r w:rsidR="00B80D2B" w:rsidRPr="00591E62">
        <w:rPr>
          <w:rFonts w:ascii="Arial" w:hAnsi="Arial" w:cs="Arial"/>
          <w:sz w:val="24"/>
          <w:szCs w:val="24"/>
          <w:lang w:val="en-US"/>
        </w:rPr>
        <w:t xml:space="preserve">monthly </w:t>
      </w:r>
      <w:r>
        <w:rPr>
          <w:rFonts w:ascii="Arial" w:hAnsi="Arial" w:cs="Arial"/>
          <w:sz w:val="24"/>
          <w:szCs w:val="24"/>
          <w:lang w:val="en-US"/>
        </w:rPr>
        <w:t xml:space="preserve">‘virtual </w:t>
      </w:r>
      <w:r w:rsidR="00B80D2B" w:rsidRPr="00591E62">
        <w:rPr>
          <w:rFonts w:ascii="Arial" w:hAnsi="Arial" w:cs="Arial"/>
          <w:sz w:val="24"/>
          <w:szCs w:val="24"/>
          <w:lang w:val="en-US"/>
        </w:rPr>
        <w:t>meeting</w:t>
      </w:r>
      <w:r w:rsidR="002E4FA5">
        <w:rPr>
          <w:rFonts w:ascii="Arial" w:hAnsi="Arial" w:cs="Arial"/>
          <w:sz w:val="24"/>
          <w:szCs w:val="24"/>
          <w:lang w:val="en-US"/>
        </w:rPr>
        <w:t>’</w:t>
      </w:r>
      <w:r w:rsidR="00B80D2B" w:rsidRPr="00591E62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="00B80D2B" w:rsidRPr="00591E62">
        <w:rPr>
          <w:rFonts w:ascii="Arial" w:hAnsi="Arial" w:cs="Arial"/>
          <w:bCs/>
          <w:color w:val="000000"/>
          <w:sz w:val="24"/>
          <w:szCs w:val="24"/>
          <w:lang w:val="en-US"/>
        </w:rPr>
        <w:t>Risca</w:t>
      </w:r>
      <w:proofErr w:type="spellEnd"/>
      <w:r w:rsidR="00B80D2B" w:rsidRPr="00591E62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Town Council</w:t>
      </w:r>
      <w:r w:rsidR="00B80D2B" w:rsidRPr="00591E6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via a remote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application </w:t>
      </w:r>
      <w:r w:rsidR="00B80D2B" w:rsidRPr="00591E62">
        <w:rPr>
          <w:rFonts w:ascii="Arial" w:hAnsi="Arial" w:cs="Arial"/>
          <w:sz w:val="24"/>
          <w:szCs w:val="24"/>
          <w:lang w:val="en-US"/>
        </w:rPr>
        <w:t>:</w:t>
      </w:r>
      <w:proofErr w:type="gramEnd"/>
    </w:p>
    <w:p w:rsidR="00B80D2B" w:rsidRPr="00591E62" w:rsidRDefault="009316E1" w:rsidP="00B80D2B">
      <w:pPr>
        <w:pStyle w:val="BodyTextIndent2"/>
        <w:ind w:hanging="720"/>
        <w:rPr>
          <w:b w:val="0"/>
          <w:bCs w:val="0"/>
          <w:sz w:val="24"/>
          <w:lang w:val="en-GB"/>
        </w:rPr>
      </w:pPr>
      <w:r>
        <w:rPr>
          <w:color w:val="FF0000"/>
          <w:sz w:val="24"/>
          <w:u w:val="single"/>
        </w:rPr>
        <w:t xml:space="preserve">DATE - </w:t>
      </w:r>
      <w:r w:rsidR="00465C47" w:rsidRPr="00C33D5B">
        <w:rPr>
          <w:color w:val="FF0000"/>
          <w:sz w:val="24"/>
          <w:u w:val="single"/>
        </w:rPr>
        <w:t>Mon</w:t>
      </w:r>
      <w:r w:rsidR="000972E3" w:rsidRPr="00C33D5B">
        <w:rPr>
          <w:color w:val="FF0000"/>
          <w:sz w:val="24"/>
          <w:u w:val="single"/>
        </w:rPr>
        <w:t>day</w:t>
      </w:r>
      <w:r w:rsidR="00572580" w:rsidRPr="00C33D5B">
        <w:rPr>
          <w:color w:val="FF0000"/>
          <w:sz w:val="24"/>
          <w:u w:val="single"/>
        </w:rPr>
        <w:t xml:space="preserve"> </w:t>
      </w:r>
      <w:r w:rsidR="00B63D3B">
        <w:rPr>
          <w:color w:val="FF0000"/>
          <w:sz w:val="24"/>
          <w:u w:val="single"/>
        </w:rPr>
        <w:t xml:space="preserve">11 May </w:t>
      </w:r>
      <w:r w:rsidR="005B0731">
        <w:rPr>
          <w:color w:val="FF0000"/>
          <w:sz w:val="24"/>
          <w:u w:val="single"/>
        </w:rPr>
        <w:t>2020</w:t>
      </w:r>
      <w:r w:rsidR="00B80D2B" w:rsidRPr="00C33D5B">
        <w:rPr>
          <w:color w:val="FF0000"/>
          <w:sz w:val="24"/>
          <w:u w:val="single"/>
        </w:rPr>
        <w:t xml:space="preserve"> </w:t>
      </w:r>
      <w:r w:rsidR="003D7BDF" w:rsidRPr="00C33D5B">
        <w:rPr>
          <w:color w:val="FF0000"/>
          <w:sz w:val="24"/>
          <w:u w:val="single"/>
        </w:rPr>
        <w:t xml:space="preserve">at </w:t>
      </w:r>
      <w:r w:rsidR="005F00A1" w:rsidRPr="00C33D5B">
        <w:rPr>
          <w:color w:val="FF0000"/>
          <w:sz w:val="24"/>
          <w:u w:val="single"/>
        </w:rPr>
        <w:t>6.</w:t>
      </w:r>
      <w:r w:rsidR="00843A4F">
        <w:rPr>
          <w:color w:val="FF0000"/>
          <w:sz w:val="24"/>
          <w:u w:val="single"/>
        </w:rPr>
        <w:t>3</w:t>
      </w:r>
      <w:r w:rsidR="00C33D5B" w:rsidRPr="00C33D5B">
        <w:rPr>
          <w:color w:val="FF0000"/>
          <w:sz w:val="24"/>
          <w:u w:val="single"/>
        </w:rPr>
        <w:t>0</w:t>
      </w:r>
      <w:r w:rsidR="003D64F2" w:rsidRPr="00C33D5B">
        <w:rPr>
          <w:color w:val="FF0000"/>
          <w:sz w:val="24"/>
          <w:u w:val="single"/>
        </w:rPr>
        <w:t xml:space="preserve"> </w:t>
      </w:r>
      <w:r w:rsidR="00B80D2B" w:rsidRPr="00C33D5B">
        <w:rPr>
          <w:color w:val="FF0000"/>
          <w:sz w:val="24"/>
          <w:u w:val="single"/>
        </w:rPr>
        <w:t>pm</w:t>
      </w:r>
      <w:r w:rsidR="00843A4F">
        <w:rPr>
          <w:b w:val="0"/>
          <w:bCs w:val="0"/>
          <w:color w:val="FF0000"/>
          <w:sz w:val="24"/>
        </w:rPr>
        <w:t>,</w:t>
      </w:r>
      <w:r w:rsidR="00DC15DB">
        <w:rPr>
          <w:b w:val="0"/>
          <w:bCs w:val="0"/>
          <w:color w:val="FF0000"/>
          <w:sz w:val="24"/>
        </w:rPr>
        <w:t xml:space="preserve"> </w:t>
      </w:r>
      <w:proofErr w:type="gramStart"/>
      <w:r w:rsidR="00B63D3B">
        <w:rPr>
          <w:b w:val="0"/>
          <w:bCs w:val="0"/>
          <w:sz w:val="24"/>
          <w:lang w:val="en-GB"/>
        </w:rPr>
        <w:t>Via</w:t>
      </w:r>
      <w:proofErr w:type="gramEnd"/>
      <w:r w:rsidR="00B63D3B">
        <w:rPr>
          <w:b w:val="0"/>
          <w:bCs w:val="0"/>
          <w:sz w:val="24"/>
          <w:lang w:val="en-GB"/>
        </w:rPr>
        <w:t xml:space="preserve"> the ‘GoToMeeting’ on line application</w:t>
      </w:r>
      <w:r w:rsidR="00927274">
        <w:rPr>
          <w:b w:val="0"/>
          <w:bCs w:val="0"/>
          <w:sz w:val="24"/>
          <w:lang w:val="en-GB"/>
        </w:rPr>
        <w:t>.</w:t>
      </w:r>
    </w:p>
    <w:p w:rsidR="00073DEC" w:rsidRPr="005F00A1" w:rsidRDefault="00B80D2B" w:rsidP="00B80D2B">
      <w:pPr>
        <w:tabs>
          <w:tab w:val="left" w:pos="334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591E62">
        <w:rPr>
          <w:rFonts w:ascii="Arial" w:hAnsi="Arial" w:cs="Arial"/>
          <w:sz w:val="24"/>
          <w:szCs w:val="24"/>
          <w:lang w:val="en-US"/>
        </w:rPr>
        <w:t>The business to be transacted is set out in the agenda below.</w:t>
      </w:r>
    </w:p>
    <w:p w:rsidR="00B80D2B" w:rsidRDefault="00B80D2B" w:rsidP="00B80D2B">
      <w:pPr>
        <w:tabs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591E62">
        <w:rPr>
          <w:rFonts w:ascii="Arial" w:hAnsi="Arial" w:cs="Arial"/>
          <w:b/>
          <w:bCs/>
          <w:sz w:val="24"/>
          <w:szCs w:val="24"/>
          <w:lang w:val="en-US"/>
        </w:rPr>
        <w:t>Yours sincerely</w:t>
      </w:r>
    </w:p>
    <w:p w:rsidR="000332CF" w:rsidRPr="00591E62" w:rsidRDefault="000332CF" w:rsidP="00B80D2B">
      <w:pPr>
        <w:tabs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04FBB1A" wp14:editId="5DC991F6">
            <wp:extent cx="1543050" cy="600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D2B" w:rsidRPr="00591E62" w:rsidRDefault="00B80D2B" w:rsidP="00B80D2B">
      <w:pPr>
        <w:tabs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80D2B" w:rsidRPr="00591E62" w:rsidRDefault="00200F7E" w:rsidP="00B80D2B">
      <w:pPr>
        <w:tabs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591E62">
        <w:rPr>
          <w:rFonts w:ascii="Arial" w:hAnsi="Arial" w:cs="Arial"/>
          <w:b/>
          <w:bCs/>
          <w:sz w:val="24"/>
          <w:szCs w:val="24"/>
          <w:lang w:val="en-US"/>
        </w:rPr>
        <w:t>Bob</w:t>
      </w:r>
      <w:r w:rsidR="00572580" w:rsidRPr="00591E62">
        <w:rPr>
          <w:rFonts w:ascii="Arial" w:hAnsi="Arial" w:cs="Arial"/>
          <w:b/>
          <w:bCs/>
          <w:sz w:val="24"/>
          <w:szCs w:val="24"/>
          <w:lang w:val="en-US"/>
        </w:rPr>
        <w:t xml:space="preserve"> Campbel</w:t>
      </w:r>
      <w:r w:rsidR="00543866" w:rsidRPr="00591E62">
        <w:rPr>
          <w:rFonts w:ascii="Arial" w:hAnsi="Arial" w:cs="Arial"/>
          <w:b/>
          <w:bCs/>
          <w:sz w:val="24"/>
          <w:szCs w:val="24"/>
          <w:lang w:val="en-US"/>
        </w:rPr>
        <w:t>l</w:t>
      </w:r>
    </w:p>
    <w:p w:rsidR="00B80D2B" w:rsidRPr="00591E62" w:rsidRDefault="00B80D2B" w:rsidP="00B80D2B">
      <w:pPr>
        <w:tabs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591E62">
        <w:rPr>
          <w:rFonts w:ascii="Arial" w:hAnsi="Arial" w:cs="Arial"/>
          <w:b/>
          <w:bCs/>
          <w:sz w:val="24"/>
          <w:szCs w:val="24"/>
          <w:lang w:val="en-US"/>
        </w:rPr>
        <w:t>Clerk to the C</w:t>
      </w:r>
      <w:r w:rsidR="001C4D91">
        <w:rPr>
          <w:rFonts w:ascii="Arial" w:hAnsi="Arial" w:cs="Arial"/>
          <w:b/>
          <w:bCs/>
          <w:sz w:val="24"/>
          <w:szCs w:val="24"/>
          <w:lang w:val="en-US"/>
        </w:rPr>
        <w:t>ouncil / Proper Officer</w:t>
      </w:r>
    </w:p>
    <w:p w:rsidR="00B80D2B" w:rsidRDefault="00B80D2B" w:rsidP="00B80D2B">
      <w:pPr>
        <w:tabs>
          <w:tab w:val="left" w:pos="3345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B80D2B" w:rsidRPr="00B80D2B" w:rsidRDefault="00B80D2B" w:rsidP="00271848">
      <w:pPr>
        <w:pStyle w:val="Heading9"/>
        <w:tabs>
          <w:tab w:val="left" w:pos="7050"/>
        </w:tabs>
        <w:rPr>
          <w:rFonts w:ascii="Arial" w:hAnsi="Arial" w:cs="Arial"/>
          <w:b/>
          <w:sz w:val="28"/>
          <w:szCs w:val="28"/>
        </w:rPr>
      </w:pPr>
      <w:r w:rsidRPr="00B80D2B">
        <w:rPr>
          <w:rFonts w:ascii="Arial" w:hAnsi="Arial" w:cs="Arial"/>
          <w:b/>
          <w:sz w:val="28"/>
          <w:szCs w:val="28"/>
        </w:rPr>
        <w:t>AGENDA</w:t>
      </w:r>
    </w:p>
    <w:p w:rsidR="00B80D2B" w:rsidRDefault="00B80D2B" w:rsidP="00B80D2B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lang w:val="en-US"/>
        </w:rPr>
      </w:pPr>
    </w:p>
    <w:p w:rsidR="00DD5BDF" w:rsidRDefault="00DD5BDF" w:rsidP="00DD5BDF">
      <w:pPr>
        <w:pStyle w:val="Heading6"/>
        <w:keepLines w:val="0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-284" w:firstLine="0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Police update (</w:t>
      </w:r>
      <w:r w:rsidR="00DC15DB">
        <w:rPr>
          <w:rFonts w:ascii="Arial" w:hAnsi="Arial" w:cs="Arial"/>
          <w:b/>
          <w:i w:val="0"/>
          <w:color w:val="auto"/>
          <w:sz w:val="28"/>
          <w:szCs w:val="28"/>
        </w:rPr>
        <w:t xml:space="preserve">not </w:t>
      </w:r>
      <w:r>
        <w:rPr>
          <w:rFonts w:ascii="Arial" w:hAnsi="Arial" w:cs="Arial"/>
          <w:b/>
          <w:i w:val="0"/>
          <w:color w:val="auto"/>
          <w:sz w:val="28"/>
          <w:szCs w:val="28"/>
        </w:rPr>
        <w:t>expected)</w:t>
      </w:r>
    </w:p>
    <w:p w:rsidR="00DD5BDF" w:rsidRPr="00DD5BDF" w:rsidRDefault="00DD5BDF" w:rsidP="00DD5BDF">
      <w:pPr>
        <w:spacing w:after="0" w:line="240" w:lineRule="auto"/>
      </w:pPr>
    </w:p>
    <w:p w:rsidR="00E80A10" w:rsidRDefault="00694E47" w:rsidP="00DD5BDF">
      <w:pPr>
        <w:pStyle w:val="Heading6"/>
        <w:keepLines w:val="0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0" w:hanging="284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P</w:t>
      </w:r>
      <w:r w:rsidR="00DD187E">
        <w:rPr>
          <w:rFonts w:ascii="Arial" w:hAnsi="Arial" w:cs="Arial"/>
          <w:b/>
          <w:i w:val="0"/>
          <w:color w:val="auto"/>
          <w:sz w:val="28"/>
          <w:szCs w:val="28"/>
        </w:rPr>
        <w:t>resentation</w:t>
      </w:r>
      <w:r w:rsidR="00414F6E">
        <w:rPr>
          <w:rFonts w:ascii="Arial" w:hAnsi="Arial" w:cs="Arial"/>
          <w:b/>
          <w:i w:val="0"/>
          <w:color w:val="auto"/>
          <w:sz w:val="28"/>
          <w:szCs w:val="28"/>
        </w:rPr>
        <w:t>s</w:t>
      </w:r>
      <w:r w:rsidR="0031417A">
        <w:rPr>
          <w:rFonts w:ascii="Arial" w:hAnsi="Arial" w:cs="Arial"/>
          <w:b/>
          <w:i w:val="0"/>
          <w:color w:val="auto"/>
          <w:sz w:val="28"/>
          <w:szCs w:val="28"/>
        </w:rPr>
        <w:t xml:space="preserve"> (</w:t>
      </w:r>
      <w:r w:rsidR="008A17EF">
        <w:rPr>
          <w:rFonts w:ascii="Arial" w:hAnsi="Arial" w:cs="Arial"/>
          <w:b/>
          <w:i w:val="0"/>
          <w:color w:val="auto"/>
          <w:sz w:val="28"/>
          <w:szCs w:val="28"/>
        </w:rPr>
        <w:t>none expected</w:t>
      </w:r>
      <w:r w:rsidR="00DC389B">
        <w:rPr>
          <w:rFonts w:ascii="Arial" w:hAnsi="Arial" w:cs="Arial"/>
          <w:b/>
          <w:i w:val="0"/>
          <w:color w:val="auto"/>
          <w:sz w:val="28"/>
          <w:szCs w:val="28"/>
        </w:rPr>
        <w:t>)</w:t>
      </w:r>
    </w:p>
    <w:p w:rsidR="00543866" w:rsidRDefault="00543866" w:rsidP="00DD5BDF">
      <w:pPr>
        <w:pStyle w:val="NoSpacing"/>
      </w:pPr>
    </w:p>
    <w:p w:rsidR="00B80D2B" w:rsidRDefault="00E80A10" w:rsidP="00DD5BDF">
      <w:pPr>
        <w:pStyle w:val="Heading6"/>
        <w:keepLines w:val="0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-284" w:firstLine="0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E80A10">
        <w:rPr>
          <w:rFonts w:ascii="Arial" w:hAnsi="Arial" w:cs="Arial"/>
          <w:b/>
          <w:i w:val="0"/>
          <w:color w:val="auto"/>
          <w:sz w:val="28"/>
          <w:szCs w:val="28"/>
        </w:rPr>
        <w:t>Apologies</w:t>
      </w:r>
    </w:p>
    <w:p w:rsidR="006B77F7" w:rsidRPr="006B77F7" w:rsidRDefault="006B77F7" w:rsidP="00DD5BDF">
      <w:pPr>
        <w:spacing w:after="0" w:line="240" w:lineRule="auto"/>
        <w:ind w:hanging="284"/>
      </w:pPr>
    </w:p>
    <w:p w:rsidR="00E80A10" w:rsidRDefault="00D41DA9" w:rsidP="00DD5BDF">
      <w:pPr>
        <w:pStyle w:val="Heading6"/>
        <w:keepLines w:val="0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0" w:hanging="280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lastRenderedPageBreak/>
        <w:t>Residents r</w:t>
      </w:r>
      <w:r w:rsidR="00E80A10" w:rsidRPr="00B53A3F">
        <w:rPr>
          <w:rFonts w:ascii="Arial" w:hAnsi="Arial" w:cs="Arial"/>
          <w:b/>
          <w:i w:val="0"/>
          <w:color w:val="auto"/>
          <w:sz w:val="28"/>
          <w:szCs w:val="28"/>
        </w:rPr>
        <w:t>epresentations (</w:t>
      </w:r>
      <w:r w:rsidR="000332CF">
        <w:rPr>
          <w:rFonts w:ascii="Arial" w:hAnsi="Arial" w:cs="Arial"/>
          <w:b/>
          <w:i w:val="0"/>
          <w:color w:val="auto"/>
          <w:sz w:val="28"/>
          <w:szCs w:val="28"/>
        </w:rPr>
        <w:t xml:space="preserve">none expected due to </w:t>
      </w:r>
      <w:proofErr w:type="spellStart"/>
      <w:r w:rsidR="000332CF">
        <w:rPr>
          <w:rFonts w:ascii="Arial" w:hAnsi="Arial" w:cs="Arial"/>
          <w:b/>
          <w:i w:val="0"/>
          <w:color w:val="auto"/>
          <w:sz w:val="28"/>
          <w:szCs w:val="28"/>
        </w:rPr>
        <w:t>Govt</w:t>
      </w:r>
      <w:proofErr w:type="spellEnd"/>
      <w:r w:rsidR="000332CF">
        <w:rPr>
          <w:rFonts w:ascii="Arial" w:hAnsi="Arial" w:cs="Arial"/>
          <w:b/>
          <w:i w:val="0"/>
          <w:color w:val="auto"/>
          <w:sz w:val="28"/>
          <w:szCs w:val="28"/>
        </w:rPr>
        <w:t xml:space="preserve"> Regulations</w:t>
      </w:r>
      <w:r w:rsidR="00E80A10" w:rsidRPr="00B53A3F">
        <w:rPr>
          <w:rFonts w:ascii="Arial" w:hAnsi="Arial" w:cs="Arial"/>
          <w:b/>
          <w:i w:val="0"/>
          <w:color w:val="auto"/>
          <w:sz w:val="28"/>
          <w:szCs w:val="28"/>
        </w:rPr>
        <w:t>)</w:t>
      </w:r>
    </w:p>
    <w:p w:rsidR="00E80A10" w:rsidRDefault="00E80A10" w:rsidP="00DD5BDF">
      <w:pPr>
        <w:pStyle w:val="NoSpacing"/>
      </w:pPr>
    </w:p>
    <w:p w:rsidR="0063715E" w:rsidRDefault="0063715E" w:rsidP="00DD5BDF">
      <w:pPr>
        <w:pStyle w:val="Heading6"/>
        <w:keepLines w:val="0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0" w:hanging="284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292D31">
        <w:rPr>
          <w:rFonts w:ascii="Arial" w:hAnsi="Arial" w:cs="Arial"/>
          <w:b/>
          <w:i w:val="0"/>
          <w:color w:val="auto"/>
          <w:sz w:val="28"/>
          <w:szCs w:val="28"/>
        </w:rPr>
        <w:t>Declarations of Interest</w:t>
      </w:r>
    </w:p>
    <w:p w:rsidR="007A3D03" w:rsidRPr="007A3D03" w:rsidRDefault="007A3D03" w:rsidP="00DD5BDF">
      <w:pPr>
        <w:spacing w:after="0" w:line="240" w:lineRule="auto"/>
        <w:ind w:hanging="284"/>
      </w:pPr>
    </w:p>
    <w:p w:rsidR="0063715E" w:rsidRPr="007A3D03" w:rsidRDefault="0063715E" w:rsidP="00DD5BDF">
      <w:pPr>
        <w:pStyle w:val="ListParagraph"/>
        <w:numPr>
          <w:ilvl w:val="0"/>
          <w:numId w:val="8"/>
        </w:numPr>
        <w:tabs>
          <w:tab w:val="left" w:pos="0"/>
          <w:tab w:val="num" w:pos="709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b/>
          <w:bCs/>
          <w:sz w:val="28"/>
          <w:szCs w:val="28"/>
        </w:rPr>
      </w:pPr>
      <w:r w:rsidRPr="007A3D0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Mayor</w:t>
      </w:r>
      <w:r w:rsidR="00682C41" w:rsidRPr="007A3D0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’</w:t>
      </w:r>
      <w:r w:rsidRPr="007A3D0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</w:t>
      </w:r>
      <w:r w:rsidRPr="007A3D03">
        <w:rPr>
          <w:rFonts w:ascii="Arial" w:hAnsi="Arial" w:cs="Arial"/>
          <w:b/>
          <w:bCs/>
          <w:sz w:val="28"/>
          <w:szCs w:val="28"/>
        </w:rPr>
        <w:t xml:space="preserve"> Announcement</w:t>
      </w:r>
    </w:p>
    <w:p w:rsidR="0063715E" w:rsidRPr="0063715E" w:rsidRDefault="0063715E" w:rsidP="00DD5BDF">
      <w:pPr>
        <w:pStyle w:val="NoSpacing"/>
      </w:pPr>
    </w:p>
    <w:p w:rsidR="00591E62" w:rsidRDefault="007A3D03" w:rsidP="00DD5BDF">
      <w:pPr>
        <w:pStyle w:val="Heading6"/>
        <w:keepLines w:val="0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0" w:hanging="284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bCs/>
          <w:i w:val="0"/>
          <w:color w:val="auto"/>
          <w:sz w:val="28"/>
          <w:szCs w:val="28"/>
        </w:rPr>
        <w:t>Minutes and matters a</w:t>
      </w:r>
      <w:r w:rsidR="00591E62" w:rsidRPr="00B80D2B">
        <w:rPr>
          <w:rFonts w:ascii="Arial" w:hAnsi="Arial" w:cs="Arial"/>
          <w:b/>
          <w:bCs/>
          <w:i w:val="0"/>
          <w:color w:val="auto"/>
          <w:sz w:val="28"/>
          <w:szCs w:val="28"/>
        </w:rPr>
        <w:t>rising</w:t>
      </w:r>
      <w:r w:rsidR="00591E62">
        <w:rPr>
          <w:rFonts w:ascii="Arial" w:hAnsi="Arial" w:cs="Arial"/>
          <w:b/>
          <w:bCs/>
          <w:i w:val="0"/>
          <w:color w:val="auto"/>
          <w:sz w:val="28"/>
          <w:szCs w:val="28"/>
        </w:rPr>
        <w:t xml:space="preserve"> (if not already on the Agenda)</w:t>
      </w:r>
    </w:p>
    <w:p w:rsidR="0063715E" w:rsidRPr="0080581A" w:rsidRDefault="0063715E" w:rsidP="00DD5BDF">
      <w:pPr>
        <w:pStyle w:val="NoSpacing"/>
      </w:pPr>
    </w:p>
    <w:p w:rsidR="0063715E" w:rsidRPr="001F3323" w:rsidRDefault="00682C41" w:rsidP="00DD5B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</w:pPr>
      <w:r w:rsidRPr="00EF2965">
        <w:rPr>
          <w:rFonts w:ascii="Arial" w:hAnsi="Arial" w:cs="Arial"/>
          <w:color w:val="000000"/>
          <w:sz w:val="28"/>
          <w:szCs w:val="28"/>
          <w:lang w:val="en-US"/>
        </w:rPr>
        <w:t>To receive</w:t>
      </w:r>
      <w:r w:rsidR="0063715E" w:rsidRPr="00EF2965">
        <w:rPr>
          <w:rFonts w:ascii="Arial" w:hAnsi="Arial" w:cs="Arial"/>
          <w:color w:val="000000"/>
          <w:sz w:val="28"/>
          <w:szCs w:val="28"/>
          <w:lang w:val="en-US"/>
        </w:rPr>
        <w:t xml:space="preserve"> and if approved, to </w:t>
      </w:r>
      <w:r w:rsidR="00866D31">
        <w:rPr>
          <w:rFonts w:ascii="Arial" w:hAnsi="Arial" w:cs="Arial"/>
          <w:color w:val="000000"/>
          <w:sz w:val="28"/>
          <w:szCs w:val="28"/>
          <w:lang w:val="en-US"/>
        </w:rPr>
        <w:t xml:space="preserve">confirm and sign the minutes of </w:t>
      </w:r>
      <w:r w:rsidR="0004085A">
        <w:rPr>
          <w:rFonts w:ascii="Arial" w:hAnsi="Arial" w:cs="Arial"/>
          <w:color w:val="000000"/>
          <w:sz w:val="28"/>
          <w:szCs w:val="28"/>
          <w:lang w:val="en-US"/>
        </w:rPr>
        <w:t xml:space="preserve">the </w:t>
      </w:r>
      <w:r w:rsidR="00841F62">
        <w:rPr>
          <w:rFonts w:ascii="Arial" w:hAnsi="Arial" w:cs="Arial"/>
          <w:color w:val="000000"/>
          <w:sz w:val="28"/>
          <w:szCs w:val="28"/>
          <w:lang w:val="en-US"/>
        </w:rPr>
        <w:t xml:space="preserve">Full </w:t>
      </w:r>
      <w:r w:rsidR="00866D31">
        <w:rPr>
          <w:rFonts w:ascii="Arial" w:hAnsi="Arial" w:cs="Arial"/>
          <w:color w:val="000000"/>
          <w:sz w:val="28"/>
          <w:szCs w:val="28"/>
          <w:lang w:val="en-US"/>
        </w:rPr>
        <w:t xml:space="preserve">Council Meeting </w:t>
      </w:r>
      <w:r w:rsidR="00216382">
        <w:rPr>
          <w:rFonts w:ascii="Arial" w:hAnsi="Arial" w:cs="Arial"/>
          <w:color w:val="000000"/>
          <w:sz w:val="28"/>
          <w:szCs w:val="28"/>
          <w:lang w:val="en-US"/>
        </w:rPr>
        <w:t xml:space="preserve">held </w:t>
      </w:r>
      <w:r w:rsidR="0063715E" w:rsidRPr="00EF2965">
        <w:rPr>
          <w:rFonts w:ascii="Arial" w:hAnsi="Arial" w:cs="Arial"/>
          <w:color w:val="000000"/>
          <w:sz w:val="28"/>
          <w:szCs w:val="28"/>
          <w:lang w:val="en-US"/>
        </w:rPr>
        <w:t xml:space="preserve">on </w:t>
      </w:r>
      <w:r w:rsidR="005B0731">
        <w:rPr>
          <w:rFonts w:ascii="Arial" w:hAnsi="Arial" w:cs="Arial"/>
          <w:color w:val="000000"/>
          <w:sz w:val="28"/>
          <w:szCs w:val="28"/>
          <w:lang w:val="en-US"/>
        </w:rPr>
        <w:t>9</w:t>
      </w:r>
      <w:r w:rsidR="00BA3094">
        <w:rPr>
          <w:rFonts w:ascii="Arial" w:hAnsi="Arial" w:cs="Arial"/>
          <w:color w:val="000000"/>
          <w:sz w:val="28"/>
          <w:szCs w:val="28"/>
          <w:lang w:val="en-US"/>
        </w:rPr>
        <w:t xml:space="preserve">th </w:t>
      </w:r>
      <w:r w:rsidR="005B0731">
        <w:rPr>
          <w:rFonts w:ascii="Arial" w:hAnsi="Arial" w:cs="Arial"/>
          <w:color w:val="000000"/>
          <w:sz w:val="28"/>
          <w:szCs w:val="28"/>
          <w:lang w:val="en-US"/>
        </w:rPr>
        <w:t>Mar</w:t>
      </w:r>
      <w:r w:rsidR="000332CF">
        <w:rPr>
          <w:rFonts w:ascii="Arial" w:hAnsi="Arial" w:cs="Arial"/>
          <w:color w:val="000000"/>
          <w:sz w:val="28"/>
          <w:szCs w:val="28"/>
          <w:lang w:val="en-US"/>
        </w:rPr>
        <w:t>ch</w:t>
      </w:r>
      <w:r w:rsidR="0014106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A07145">
        <w:rPr>
          <w:rFonts w:ascii="Arial" w:hAnsi="Arial" w:cs="Arial"/>
          <w:color w:val="000000"/>
          <w:sz w:val="28"/>
          <w:szCs w:val="28"/>
          <w:lang w:val="en-US"/>
        </w:rPr>
        <w:t>20</w:t>
      </w:r>
      <w:r w:rsidR="00141065">
        <w:rPr>
          <w:rFonts w:ascii="Arial" w:hAnsi="Arial" w:cs="Arial"/>
          <w:color w:val="000000"/>
          <w:sz w:val="28"/>
          <w:szCs w:val="28"/>
          <w:lang w:val="en-US"/>
        </w:rPr>
        <w:t>20</w:t>
      </w:r>
      <w:r w:rsidR="00DC15DB">
        <w:rPr>
          <w:rFonts w:ascii="Arial" w:hAnsi="Arial" w:cs="Arial"/>
          <w:color w:val="000000"/>
          <w:sz w:val="28"/>
          <w:szCs w:val="28"/>
          <w:lang w:val="en-US"/>
        </w:rPr>
        <w:t xml:space="preserve"> – due to the current crisis and lockdown there was no meeting in April 2020</w:t>
      </w:r>
    </w:p>
    <w:p w:rsidR="008F6A45" w:rsidRPr="00EF2965" w:rsidRDefault="008F6A45" w:rsidP="00DD5B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591E62" w:rsidRPr="007A3D03" w:rsidRDefault="0086468A" w:rsidP="00DD5BDF">
      <w:pPr>
        <w:pStyle w:val="ListParagraph"/>
        <w:numPr>
          <w:ilvl w:val="0"/>
          <w:numId w:val="8"/>
        </w:numPr>
        <w:tabs>
          <w:tab w:val="left" w:pos="0"/>
          <w:tab w:val="num" w:pos="709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County Member</w:t>
      </w:r>
      <w:r w:rsidR="00591E62" w:rsidRPr="007A3D03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’</w:t>
      </w:r>
      <w:r w:rsidR="00591E62" w:rsidRPr="007A3D03">
        <w:rPr>
          <w:rFonts w:ascii="Arial" w:hAnsi="Arial" w:cs="Arial"/>
          <w:b/>
          <w:bCs/>
          <w:sz w:val="28"/>
          <w:szCs w:val="28"/>
        </w:rPr>
        <w:t xml:space="preserve"> Upd</w:t>
      </w:r>
      <w:r w:rsidR="008342A1">
        <w:rPr>
          <w:rFonts w:ascii="Arial" w:hAnsi="Arial" w:cs="Arial"/>
          <w:b/>
          <w:bCs/>
          <w:sz w:val="28"/>
          <w:szCs w:val="28"/>
        </w:rPr>
        <w:t>ate</w:t>
      </w:r>
    </w:p>
    <w:p w:rsidR="00591E62" w:rsidRPr="00591E62" w:rsidRDefault="00591E62" w:rsidP="00DD5BDF">
      <w:pPr>
        <w:pStyle w:val="NoSpacing"/>
      </w:pPr>
    </w:p>
    <w:p w:rsidR="0063715E" w:rsidRPr="007A3D03" w:rsidRDefault="0063715E" w:rsidP="00151F0C">
      <w:pPr>
        <w:pStyle w:val="ListParagraph"/>
        <w:numPr>
          <w:ilvl w:val="0"/>
          <w:numId w:val="8"/>
        </w:numPr>
        <w:tabs>
          <w:tab w:val="left" w:pos="0"/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b/>
          <w:bCs/>
          <w:sz w:val="28"/>
          <w:szCs w:val="28"/>
        </w:rPr>
      </w:pPr>
      <w:r w:rsidRPr="007A3D03">
        <w:rPr>
          <w:rFonts w:ascii="Arial" w:hAnsi="Arial" w:cs="Arial"/>
          <w:b/>
          <w:bCs/>
          <w:sz w:val="28"/>
          <w:szCs w:val="28"/>
        </w:rPr>
        <w:t>Clerk’s Report</w:t>
      </w:r>
      <w:r w:rsidR="00591E62" w:rsidRPr="007A3D03">
        <w:rPr>
          <w:rFonts w:ascii="Arial" w:hAnsi="Arial" w:cs="Arial"/>
          <w:b/>
          <w:bCs/>
          <w:sz w:val="28"/>
          <w:szCs w:val="28"/>
        </w:rPr>
        <w:t xml:space="preserve"> / Correspondence</w:t>
      </w:r>
    </w:p>
    <w:p w:rsidR="006B057E" w:rsidRDefault="006B057E" w:rsidP="006B057E">
      <w:pPr>
        <w:pStyle w:val="ListParagraph"/>
        <w:numPr>
          <w:ilvl w:val="2"/>
          <w:numId w:val="12"/>
        </w:numPr>
        <w:spacing w:after="0" w:line="240" w:lineRule="auto"/>
        <w:ind w:left="567" w:hanging="436"/>
        <w:rPr>
          <w:rFonts w:ascii="Arial" w:hAnsi="Arial" w:cs="Arial"/>
          <w:bCs/>
          <w:sz w:val="28"/>
          <w:szCs w:val="28"/>
        </w:rPr>
      </w:pPr>
      <w:r w:rsidRPr="007A3D03">
        <w:rPr>
          <w:rFonts w:ascii="Arial" w:hAnsi="Arial" w:cs="Arial"/>
          <w:bCs/>
          <w:sz w:val="28"/>
          <w:szCs w:val="28"/>
        </w:rPr>
        <w:t>Finance Rep</w:t>
      </w:r>
      <w:r>
        <w:rPr>
          <w:rFonts w:ascii="Arial" w:hAnsi="Arial" w:cs="Arial"/>
          <w:bCs/>
          <w:sz w:val="28"/>
          <w:szCs w:val="28"/>
        </w:rPr>
        <w:t>ort</w:t>
      </w:r>
      <w:r w:rsidR="00023B4E">
        <w:rPr>
          <w:rFonts w:ascii="Arial" w:hAnsi="Arial" w:cs="Arial"/>
          <w:bCs/>
          <w:sz w:val="28"/>
          <w:szCs w:val="28"/>
        </w:rPr>
        <w:t xml:space="preserve"> –</w:t>
      </w:r>
      <w:r w:rsidR="00C33D5B">
        <w:rPr>
          <w:rFonts w:ascii="Arial" w:hAnsi="Arial" w:cs="Arial"/>
          <w:bCs/>
          <w:sz w:val="28"/>
          <w:szCs w:val="28"/>
        </w:rPr>
        <w:t xml:space="preserve"> </w:t>
      </w:r>
      <w:r w:rsidR="001F73C6">
        <w:rPr>
          <w:rFonts w:ascii="Arial" w:hAnsi="Arial" w:cs="Arial"/>
          <w:bCs/>
          <w:sz w:val="28"/>
          <w:szCs w:val="28"/>
        </w:rPr>
        <w:t>bank accounts update</w:t>
      </w:r>
    </w:p>
    <w:p w:rsidR="006B057E" w:rsidRPr="007A3D03" w:rsidRDefault="006B057E" w:rsidP="006B057E">
      <w:pPr>
        <w:pStyle w:val="ListParagraph"/>
        <w:numPr>
          <w:ilvl w:val="2"/>
          <w:numId w:val="12"/>
        </w:numPr>
        <w:spacing w:after="0" w:line="240" w:lineRule="auto"/>
        <w:ind w:left="567" w:hanging="43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OVW update – </w:t>
      </w:r>
    </w:p>
    <w:p w:rsidR="005B0731" w:rsidRDefault="006B057E" w:rsidP="006B057E">
      <w:pPr>
        <w:pStyle w:val="ListParagraph"/>
        <w:numPr>
          <w:ilvl w:val="2"/>
          <w:numId w:val="12"/>
        </w:numPr>
        <w:spacing w:after="0" w:line="240" w:lineRule="auto"/>
        <w:ind w:left="567" w:hanging="436"/>
        <w:rPr>
          <w:rFonts w:ascii="Arial" w:hAnsi="Arial" w:cs="Arial"/>
          <w:bCs/>
          <w:sz w:val="28"/>
          <w:szCs w:val="28"/>
        </w:rPr>
      </w:pPr>
      <w:r w:rsidRPr="007A3D03">
        <w:rPr>
          <w:rFonts w:ascii="Arial" w:hAnsi="Arial" w:cs="Arial"/>
          <w:bCs/>
          <w:sz w:val="28"/>
          <w:szCs w:val="28"/>
        </w:rPr>
        <w:t>Financial assis</w:t>
      </w:r>
      <w:r w:rsidR="000E4CC4">
        <w:rPr>
          <w:rFonts w:ascii="Arial" w:hAnsi="Arial" w:cs="Arial"/>
          <w:bCs/>
          <w:sz w:val="28"/>
          <w:szCs w:val="28"/>
        </w:rPr>
        <w:t>tance requests –</w:t>
      </w:r>
      <w:r w:rsidR="00DC15D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C15DB">
        <w:rPr>
          <w:rFonts w:ascii="Arial" w:hAnsi="Arial" w:cs="Arial"/>
          <w:bCs/>
          <w:sz w:val="28"/>
          <w:szCs w:val="28"/>
        </w:rPr>
        <w:t>Risca</w:t>
      </w:r>
      <w:proofErr w:type="spellEnd"/>
      <w:r w:rsidR="00DC15DB">
        <w:rPr>
          <w:rFonts w:ascii="Arial" w:hAnsi="Arial" w:cs="Arial"/>
          <w:bCs/>
          <w:sz w:val="28"/>
          <w:szCs w:val="28"/>
        </w:rPr>
        <w:t xml:space="preserve"> Covid19 Action Group</w:t>
      </w:r>
    </w:p>
    <w:p w:rsidR="006B057E" w:rsidRDefault="000E4CC4" w:rsidP="006B057E">
      <w:pPr>
        <w:pStyle w:val="ListParagraph"/>
        <w:numPr>
          <w:ilvl w:val="2"/>
          <w:numId w:val="12"/>
        </w:numPr>
        <w:spacing w:after="0" w:line="240" w:lineRule="auto"/>
        <w:ind w:left="567" w:hanging="43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Correspondence – </w:t>
      </w:r>
      <w:r w:rsidR="007E3236">
        <w:rPr>
          <w:rFonts w:ascii="Arial" w:hAnsi="Arial" w:cs="Arial"/>
          <w:bCs/>
          <w:sz w:val="28"/>
          <w:szCs w:val="28"/>
        </w:rPr>
        <w:t>A</w:t>
      </w:r>
      <w:r w:rsidR="00704A5F">
        <w:rPr>
          <w:rFonts w:ascii="Arial" w:hAnsi="Arial" w:cs="Arial"/>
          <w:bCs/>
          <w:sz w:val="28"/>
          <w:szCs w:val="28"/>
        </w:rPr>
        <w:t xml:space="preserve">nnual </w:t>
      </w:r>
      <w:r w:rsidR="001F73C6">
        <w:rPr>
          <w:rFonts w:ascii="Arial" w:hAnsi="Arial" w:cs="Arial"/>
          <w:bCs/>
          <w:sz w:val="28"/>
          <w:szCs w:val="28"/>
        </w:rPr>
        <w:t>report</w:t>
      </w:r>
      <w:r w:rsidR="00DC15DB">
        <w:rPr>
          <w:rFonts w:ascii="Arial" w:hAnsi="Arial" w:cs="Arial"/>
          <w:bCs/>
          <w:sz w:val="28"/>
          <w:szCs w:val="28"/>
        </w:rPr>
        <w:t>s</w:t>
      </w:r>
      <w:r w:rsidR="007E3236">
        <w:rPr>
          <w:rFonts w:ascii="Arial" w:hAnsi="Arial" w:cs="Arial"/>
          <w:bCs/>
          <w:sz w:val="28"/>
          <w:szCs w:val="28"/>
        </w:rPr>
        <w:t>, Member vacancy, Moriah cha</w:t>
      </w:r>
      <w:r w:rsidR="008A17EF">
        <w:rPr>
          <w:rFonts w:ascii="Arial" w:hAnsi="Arial" w:cs="Arial"/>
          <w:bCs/>
          <w:sz w:val="28"/>
          <w:szCs w:val="28"/>
        </w:rPr>
        <w:t>rity, Biodiversity statement, climate emergency statement</w:t>
      </w:r>
      <w:r w:rsidR="00F53011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C4102A">
        <w:rPr>
          <w:rFonts w:ascii="Arial" w:hAnsi="Arial" w:cs="Arial"/>
          <w:bCs/>
          <w:sz w:val="28"/>
          <w:szCs w:val="28"/>
        </w:rPr>
        <w:t>Risca</w:t>
      </w:r>
      <w:proofErr w:type="spellEnd"/>
      <w:r w:rsidR="00C4102A">
        <w:rPr>
          <w:rFonts w:ascii="Arial" w:hAnsi="Arial" w:cs="Arial"/>
          <w:bCs/>
          <w:sz w:val="28"/>
          <w:szCs w:val="28"/>
        </w:rPr>
        <w:t xml:space="preserve"> St John’s Ambulance Depot</w:t>
      </w:r>
    </w:p>
    <w:p w:rsidR="0063715E" w:rsidRPr="007A3D03" w:rsidRDefault="006B057E" w:rsidP="008F6A45">
      <w:pPr>
        <w:pStyle w:val="ListParagraph"/>
        <w:numPr>
          <w:ilvl w:val="2"/>
          <w:numId w:val="12"/>
        </w:numPr>
        <w:spacing w:after="0" w:line="240" w:lineRule="auto"/>
        <w:ind w:left="567" w:hanging="43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WG and CCBC upda</w:t>
      </w:r>
      <w:r w:rsidR="00EF222C">
        <w:rPr>
          <w:rFonts w:ascii="Arial" w:hAnsi="Arial" w:cs="Arial"/>
          <w:bCs/>
          <w:sz w:val="28"/>
          <w:szCs w:val="28"/>
        </w:rPr>
        <w:t>te –</w:t>
      </w:r>
      <w:r w:rsidR="00434A67">
        <w:rPr>
          <w:rFonts w:ascii="Arial" w:hAnsi="Arial" w:cs="Arial"/>
          <w:bCs/>
          <w:sz w:val="28"/>
          <w:szCs w:val="28"/>
        </w:rPr>
        <w:t xml:space="preserve"> </w:t>
      </w:r>
    </w:p>
    <w:p w:rsidR="006B057E" w:rsidRDefault="003D1FF1" w:rsidP="006B057E">
      <w:pPr>
        <w:pStyle w:val="ListParagraph"/>
        <w:numPr>
          <w:ilvl w:val="2"/>
          <w:numId w:val="12"/>
        </w:numPr>
        <w:spacing w:after="0" w:line="240" w:lineRule="auto"/>
        <w:ind w:left="567" w:hanging="43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ID at meetings</w:t>
      </w:r>
      <w:r w:rsidR="007E3236">
        <w:rPr>
          <w:rFonts w:ascii="Arial" w:hAnsi="Arial" w:cs="Arial"/>
          <w:bCs/>
          <w:sz w:val="28"/>
          <w:szCs w:val="28"/>
        </w:rPr>
        <w:t xml:space="preserve"> - Nametags</w:t>
      </w:r>
    </w:p>
    <w:p w:rsidR="006B057E" w:rsidRDefault="006B057E" w:rsidP="006B057E">
      <w:pPr>
        <w:pStyle w:val="ListParagraph"/>
        <w:numPr>
          <w:ilvl w:val="2"/>
          <w:numId w:val="12"/>
        </w:numPr>
        <w:spacing w:after="0" w:line="240" w:lineRule="auto"/>
        <w:ind w:left="567" w:hanging="43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Public</w:t>
      </w:r>
      <w:r w:rsidR="00B64336">
        <w:rPr>
          <w:rFonts w:ascii="Arial" w:hAnsi="Arial" w:cs="Arial"/>
          <w:bCs/>
          <w:sz w:val="28"/>
          <w:szCs w:val="28"/>
        </w:rPr>
        <w:t xml:space="preserve"> Participation Exercise</w:t>
      </w:r>
      <w:r w:rsidR="002C0EE1">
        <w:rPr>
          <w:rFonts w:ascii="Arial" w:hAnsi="Arial" w:cs="Arial"/>
          <w:bCs/>
          <w:sz w:val="28"/>
          <w:szCs w:val="28"/>
        </w:rPr>
        <w:t xml:space="preserve"> </w:t>
      </w:r>
      <w:r w:rsidR="00C4102A">
        <w:rPr>
          <w:rFonts w:ascii="Arial" w:hAnsi="Arial" w:cs="Arial"/>
          <w:bCs/>
          <w:sz w:val="28"/>
          <w:szCs w:val="28"/>
        </w:rPr>
        <w:t>No.</w:t>
      </w:r>
      <w:r w:rsidR="008A17EF">
        <w:rPr>
          <w:rFonts w:ascii="Arial" w:hAnsi="Arial" w:cs="Arial"/>
          <w:bCs/>
          <w:sz w:val="28"/>
          <w:szCs w:val="28"/>
        </w:rPr>
        <w:t xml:space="preserve"> 3</w:t>
      </w:r>
      <w:r w:rsidR="00C4102A">
        <w:rPr>
          <w:rFonts w:ascii="Arial" w:hAnsi="Arial" w:cs="Arial"/>
          <w:bCs/>
          <w:sz w:val="28"/>
          <w:szCs w:val="28"/>
        </w:rPr>
        <w:t>,</w:t>
      </w:r>
      <w:r w:rsidR="008A17EF">
        <w:rPr>
          <w:rFonts w:ascii="Arial" w:hAnsi="Arial" w:cs="Arial"/>
          <w:bCs/>
          <w:sz w:val="28"/>
          <w:szCs w:val="28"/>
        </w:rPr>
        <w:t xml:space="preserve"> autumn</w:t>
      </w:r>
      <w:r w:rsidR="00C33D5B">
        <w:rPr>
          <w:rFonts w:ascii="Arial" w:hAnsi="Arial" w:cs="Arial"/>
          <w:bCs/>
          <w:sz w:val="28"/>
          <w:szCs w:val="28"/>
        </w:rPr>
        <w:t xml:space="preserve"> </w:t>
      </w:r>
      <w:r w:rsidR="007140B1">
        <w:rPr>
          <w:rFonts w:ascii="Arial" w:hAnsi="Arial" w:cs="Arial"/>
          <w:bCs/>
          <w:sz w:val="28"/>
          <w:szCs w:val="28"/>
        </w:rPr>
        <w:t>2020</w:t>
      </w:r>
    </w:p>
    <w:p w:rsidR="008331B3" w:rsidRDefault="008331B3" w:rsidP="003C40B1">
      <w:pPr>
        <w:pStyle w:val="ListParagraph"/>
        <w:spacing w:after="0" w:line="240" w:lineRule="auto"/>
        <w:ind w:left="567"/>
        <w:rPr>
          <w:rFonts w:ascii="Arial" w:hAnsi="Arial" w:cs="Arial"/>
          <w:bCs/>
          <w:sz w:val="28"/>
          <w:szCs w:val="28"/>
        </w:rPr>
      </w:pPr>
    </w:p>
    <w:p w:rsidR="0063715E" w:rsidRDefault="007532A2" w:rsidP="00151F0C">
      <w:pPr>
        <w:pStyle w:val="ListParagraph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2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Current </w:t>
      </w:r>
      <w:r w:rsidR="0063715E" w:rsidRPr="007A3D03">
        <w:rPr>
          <w:rFonts w:ascii="Arial" w:hAnsi="Arial" w:cs="Arial"/>
          <w:b/>
          <w:bCs/>
          <w:sz w:val="28"/>
          <w:szCs w:val="28"/>
        </w:rPr>
        <w:t>Projects</w:t>
      </w:r>
    </w:p>
    <w:p w:rsidR="00591E62" w:rsidRPr="0004303E" w:rsidRDefault="00591E62" w:rsidP="00553F8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tbl>
      <w:tblPr>
        <w:tblW w:w="10331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6"/>
        <w:gridCol w:w="2848"/>
        <w:gridCol w:w="7"/>
        <w:gridCol w:w="4252"/>
        <w:gridCol w:w="1124"/>
        <w:gridCol w:w="10"/>
        <w:gridCol w:w="1138"/>
      </w:tblGrid>
      <w:tr w:rsidR="00BD46B1" w:rsidTr="00177A13">
        <w:trPr>
          <w:trHeight w:val="61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D46B1" w:rsidRDefault="00BD46B1" w:rsidP="00187DB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No.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D46B1" w:rsidRDefault="00BD46B1" w:rsidP="00187DB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 Name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D46B1" w:rsidRDefault="00BD46B1" w:rsidP="00187DB2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&amp; Comments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D46B1" w:rsidRDefault="00BD46B1" w:rsidP="00177A1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 Paid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D46B1" w:rsidRDefault="00BD46B1" w:rsidP="00177A13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Amount  </w:t>
            </w:r>
            <w:r w:rsidR="00FA3FCA">
              <w:rPr>
                <w:rFonts w:ascii="Arial" w:hAnsi="Arial" w:cs="Arial"/>
                <w:b/>
                <w:bCs/>
              </w:rPr>
              <w:t>Pledged</w:t>
            </w:r>
          </w:p>
        </w:tc>
      </w:tr>
      <w:tr w:rsidR="005B0731" w:rsidRPr="007E7353" w:rsidTr="00177A13">
        <w:trPr>
          <w:trHeight w:val="6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Default="005B0731" w:rsidP="003665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C33D5B" w:rsidRDefault="005B0731" w:rsidP="00B766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 Europe 8/10 May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C33D5B" w:rsidRDefault="00DC15DB" w:rsidP="00DC15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POSTPONED to VJ Day that is planned for the weekend of 15/16 Aug -  </w:t>
            </w:r>
            <w:r w:rsidR="009316E1">
              <w:rPr>
                <w:rFonts w:ascii="Arial" w:hAnsi="Arial" w:cs="Arial"/>
                <w:sz w:val="24"/>
              </w:rPr>
              <w:t xml:space="preserve"> due to </w:t>
            </w:r>
            <w:r>
              <w:rPr>
                <w:rFonts w:ascii="Arial" w:hAnsi="Arial" w:cs="Arial"/>
                <w:sz w:val="24"/>
              </w:rPr>
              <w:t xml:space="preserve">the </w:t>
            </w:r>
            <w:r w:rsidR="009316E1">
              <w:rPr>
                <w:rFonts w:ascii="Arial" w:hAnsi="Arial" w:cs="Arial"/>
                <w:sz w:val="24"/>
              </w:rPr>
              <w:t xml:space="preserve">Coronavirus </w:t>
            </w:r>
            <w:r>
              <w:rPr>
                <w:rFonts w:ascii="Arial" w:hAnsi="Arial" w:cs="Arial"/>
                <w:sz w:val="24"/>
              </w:rPr>
              <w:t>crisis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C33D5B" w:rsidRDefault="005B0731" w:rsidP="00C33D5B">
            <w:pPr>
              <w:pStyle w:val="ListParagraph"/>
              <w:ind w:left="36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7B6292" w:rsidRDefault="005B0731" w:rsidP="00C33D5B">
            <w:pPr>
              <w:jc w:val="right"/>
              <w:rPr>
                <w:rFonts w:ascii="Arial" w:hAnsi="Arial" w:cs="Arial"/>
                <w:color w:val="1F497D" w:themeColor="text2"/>
              </w:rPr>
            </w:pPr>
          </w:p>
        </w:tc>
      </w:tr>
      <w:tr w:rsidR="005B0731" w:rsidRPr="007E7353" w:rsidTr="00177A13">
        <w:trPr>
          <w:trHeight w:val="69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Default="005B0731" w:rsidP="003665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C33D5B" w:rsidRDefault="005B0731" w:rsidP="00C33D5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C33D5B" w:rsidRDefault="005B0731" w:rsidP="0031562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C33D5B" w:rsidRDefault="005B0731" w:rsidP="00C33D5B">
            <w:pPr>
              <w:pStyle w:val="ListParagraph"/>
              <w:ind w:left="360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5B0731" w:rsidRPr="007B6292" w:rsidRDefault="005B0731" w:rsidP="00C33D5B">
            <w:pPr>
              <w:jc w:val="right"/>
              <w:rPr>
                <w:rFonts w:ascii="Arial" w:hAnsi="Arial" w:cs="Arial"/>
                <w:color w:val="1F497D" w:themeColor="text2"/>
              </w:rPr>
            </w:pPr>
          </w:p>
        </w:tc>
      </w:tr>
    </w:tbl>
    <w:p w:rsidR="0004303E" w:rsidRPr="00EF2965" w:rsidRDefault="0004303E" w:rsidP="00EF2965">
      <w:pPr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2A1059" w:rsidRDefault="00151F0C" w:rsidP="004326E2">
      <w:pPr>
        <w:pStyle w:val="ListParagraph"/>
        <w:tabs>
          <w:tab w:val="num" w:pos="284"/>
        </w:tabs>
        <w:ind w:left="284" w:hanging="56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11.</w:t>
      </w:r>
      <w:r w:rsidR="00BA5A76" w:rsidRPr="00BA5A76">
        <w:rPr>
          <w:rFonts w:ascii="Arial" w:hAnsi="Arial" w:cs="Arial"/>
          <w:b/>
          <w:bCs/>
          <w:sz w:val="28"/>
          <w:szCs w:val="28"/>
        </w:rPr>
        <w:tab/>
      </w:r>
      <w:r w:rsidR="00BA5A76">
        <w:rPr>
          <w:rFonts w:ascii="Arial" w:hAnsi="Arial" w:cs="Arial"/>
          <w:b/>
          <w:bCs/>
          <w:sz w:val="28"/>
          <w:szCs w:val="28"/>
        </w:rPr>
        <w:t>Planning Applica</w:t>
      </w:r>
      <w:r w:rsidR="00A57E46">
        <w:rPr>
          <w:rFonts w:ascii="Arial" w:hAnsi="Arial" w:cs="Arial"/>
          <w:b/>
          <w:bCs/>
          <w:sz w:val="28"/>
          <w:szCs w:val="28"/>
        </w:rPr>
        <w:t>t</w:t>
      </w:r>
      <w:r w:rsidR="00E64FBB">
        <w:rPr>
          <w:rFonts w:ascii="Arial" w:hAnsi="Arial" w:cs="Arial"/>
          <w:b/>
          <w:bCs/>
          <w:sz w:val="28"/>
          <w:szCs w:val="28"/>
        </w:rPr>
        <w:t>ion</w:t>
      </w:r>
      <w:r w:rsidR="00050D90">
        <w:rPr>
          <w:rFonts w:ascii="Arial" w:hAnsi="Arial" w:cs="Arial"/>
          <w:b/>
          <w:bCs/>
          <w:sz w:val="28"/>
          <w:szCs w:val="28"/>
        </w:rPr>
        <w:t>s</w:t>
      </w:r>
      <w:r w:rsidR="00507A2E">
        <w:rPr>
          <w:rFonts w:ascii="Arial" w:hAnsi="Arial" w:cs="Arial"/>
          <w:b/>
          <w:bCs/>
          <w:sz w:val="28"/>
          <w:szCs w:val="28"/>
        </w:rPr>
        <w:t xml:space="preserve"> </w:t>
      </w:r>
      <w:r w:rsidR="004E40B8">
        <w:rPr>
          <w:rFonts w:ascii="Arial" w:hAnsi="Arial" w:cs="Arial"/>
          <w:b/>
          <w:bCs/>
          <w:sz w:val="28"/>
          <w:szCs w:val="28"/>
        </w:rPr>
        <w:t>- Appendix 2</w:t>
      </w:r>
    </w:p>
    <w:p w:rsidR="00B73C37" w:rsidRPr="00B73C37" w:rsidRDefault="00151F0C" w:rsidP="0010195A">
      <w:pPr>
        <w:tabs>
          <w:tab w:val="num" w:pos="284"/>
        </w:tabs>
        <w:spacing w:after="0" w:line="240" w:lineRule="auto"/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</w:t>
      </w:r>
      <w:r w:rsidR="00BA5A76">
        <w:rPr>
          <w:rFonts w:ascii="Arial" w:hAnsi="Arial" w:cs="Arial"/>
          <w:b/>
          <w:sz w:val="28"/>
          <w:szCs w:val="28"/>
        </w:rPr>
        <w:tab/>
      </w:r>
      <w:r w:rsidR="0010195A" w:rsidRPr="00BA5A76">
        <w:rPr>
          <w:rFonts w:ascii="Arial" w:hAnsi="Arial" w:cs="Arial"/>
          <w:b/>
          <w:bCs/>
          <w:sz w:val="28"/>
          <w:szCs w:val="28"/>
        </w:rPr>
        <w:t>Motion to Exclude the Press and Public</w:t>
      </w:r>
    </w:p>
    <w:p w:rsidR="00A04233" w:rsidRDefault="00A04233" w:rsidP="00BA5A76">
      <w:pPr>
        <w:tabs>
          <w:tab w:val="num" w:pos="284"/>
        </w:tabs>
        <w:spacing w:after="0" w:line="240" w:lineRule="auto"/>
        <w:ind w:left="-284"/>
        <w:rPr>
          <w:rFonts w:ascii="Arial" w:hAnsi="Arial" w:cs="Arial"/>
          <w:b/>
          <w:sz w:val="28"/>
          <w:szCs w:val="28"/>
        </w:rPr>
      </w:pPr>
    </w:p>
    <w:p w:rsidR="0010195A" w:rsidRDefault="00151F0C" w:rsidP="0010195A">
      <w:pPr>
        <w:tabs>
          <w:tab w:val="num" w:pos="284"/>
        </w:tabs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</w:t>
      </w:r>
      <w:r w:rsidR="00A04233" w:rsidRPr="00A04233">
        <w:rPr>
          <w:rFonts w:ascii="Arial" w:hAnsi="Arial" w:cs="Arial"/>
          <w:b/>
          <w:sz w:val="28"/>
          <w:szCs w:val="28"/>
        </w:rPr>
        <w:tab/>
      </w:r>
      <w:r w:rsidR="0010195A">
        <w:rPr>
          <w:rFonts w:ascii="Arial" w:hAnsi="Arial" w:cs="Arial"/>
          <w:b/>
          <w:bCs/>
          <w:sz w:val="28"/>
          <w:szCs w:val="28"/>
        </w:rPr>
        <w:t>Exempt items</w:t>
      </w:r>
    </w:p>
    <w:p w:rsidR="00A04233" w:rsidRDefault="00A04233" w:rsidP="00BA5A76">
      <w:pPr>
        <w:tabs>
          <w:tab w:val="num" w:pos="284"/>
        </w:tabs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</w:rPr>
      </w:pPr>
    </w:p>
    <w:p w:rsidR="0010195A" w:rsidRPr="00EF2965" w:rsidRDefault="00151F0C" w:rsidP="0010195A">
      <w:pPr>
        <w:tabs>
          <w:tab w:val="num" w:pos="284"/>
        </w:tabs>
        <w:spacing w:after="0" w:line="240" w:lineRule="auto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</w:rPr>
        <w:t>14.</w:t>
      </w:r>
      <w:r w:rsidR="00EF2965">
        <w:rPr>
          <w:rFonts w:ascii="Arial" w:hAnsi="Arial" w:cs="Arial"/>
          <w:b/>
          <w:bCs/>
          <w:sz w:val="28"/>
          <w:szCs w:val="28"/>
        </w:rPr>
        <w:tab/>
      </w:r>
      <w:r w:rsidR="0010195A" w:rsidRPr="00EF2965">
        <w:rPr>
          <w:rFonts w:ascii="Arial" w:hAnsi="Arial" w:cs="Arial"/>
          <w:b/>
          <w:bCs/>
          <w:sz w:val="28"/>
          <w:szCs w:val="28"/>
        </w:rPr>
        <w:t>Next Meetings</w:t>
      </w:r>
    </w:p>
    <w:p w:rsidR="0010195A" w:rsidRPr="000D73F7" w:rsidRDefault="00DC15DB" w:rsidP="0010195A">
      <w:pPr>
        <w:tabs>
          <w:tab w:val="num" w:pos="284"/>
        </w:tabs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PROVISION</w:t>
      </w:r>
      <w:r w:rsidR="009316E1">
        <w:rPr>
          <w:rFonts w:ascii="Arial" w:hAnsi="Arial" w:cs="Arial"/>
          <w:sz w:val="28"/>
          <w:szCs w:val="28"/>
        </w:rPr>
        <w:t xml:space="preserve">AL ONLY - </w:t>
      </w:r>
      <w:r w:rsidR="00D13FED">
        <w:rPr>
          <w:rFonts w:ascii="Arial" w:hAnsi="Arial" w:cs="Arial"/>
          <w:sz w:val="28"/>
          <w:szCs w:val="28"/>
        </w:rPr>
        <w:t xml:space="preserve">The </w:t>
      </w:r>
      <w:r w:rsidR="003D1FF1">
        <w:rPr>
          <w:rFonts w:ascii="Arial" w:hAnsi="Arial" w:cs="Arial"/>
          <w:sz w:val="28"/>
          <w:szCs w:val="28"/>
        </w:rPr>
        <w:t>next</w:t>
      </w:r>
      <w:r w:rsidR="00B64336">
        <w:rPr>
          <w:rFonts w:ascii="Arial" w:hAnsi="Arial" w:cs="Arial"/>
          <w:sz w:val="28"/>
          <w:szCs w:val="28"/>
        </w:rPr>
        <w:t xml:space="preserve"> </w:t>
      </w:r>
      <w:r w:rsidR="00BE62FB">
        <w:rPr>
          <w:rFonts w:ascii="Arial" w:hAnsi="Arial" w:cs="Arial"/>
          <w:sz w:val="28"/>
          <w:szCs w:val="28"/>
        </w:rPr>
        <w:t xml:space="preserve">Annual General Meeting of the Council is </w:t>
      </w:r>
      <w:r>
        <w:rPr>
          <w:rFonts w:ascii="Arial" w:hAnsi="Arial" w:cs="Arial"/>
          <w:sz w:val="28"/>
          <w:szCs w:val="28"/>
        </w:rPr>
        <w:t xml:space="preserve">postponed until the Government allow Council meetings in person to take </w:t>
      </w:r>
      <w:r>
        <w:rPr>
          <w:rFonts w:ascii="Arial" w:hAnsi="Arial" w:cs="Arial"/>
          <w:sz w:val="28"/>
          <w:szCs w:val="28"/>
        </w:rPr>
        <w:lastRenderedPageBreak/>
        <w:t xml:space="preserve">place. The next remote virtual meeting is </w:t>
      </w:r>
      <w:r w:rsidR="009316E1">
        <w:rPr>
          <w:rFonts w:ascii="Arial" w:hAnsi="Arial" w:cs="Arial"/>
          <w:sz w:val="28"/>
          <w:szCs w:val="28"/>
        </w:rPr>
        <w:t xml:space="preserve">planned </w:t>
      </w:r>
      <w:r>
        <w:rPr>
          <w:rFonts w:ascii="Arial" w:hAnsi="Arial" w:cs="Arial"/>
          <w:sz w:val="28"/>
          <w:szCs w:val="28"/>
        </w:rPr>
        <w:t>for Mon 9</w:t>
      </w:r>
      <w:r w:rsidR="00BE62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June </w:t>
      </w:r>
      <w:r w:rsidR="00BE62FB">
        <w:rPr>
          <w:rFonts w:ascii="Arial" w:hAnsi="Arial" w:cs="Arial"/>
          <w:sz w:val="28"/>
          <w:szCs w:val="28"/>
        </w:rPr>
        <w:t>2020 at 6.30 pm</w:t>
      </w:r>
      <w:r>
        <w:rPr>
          <w:rFonts w:ascii="Arial" w:hAnsi="Arial" w:cs="Arial"/>
          <w:sz w:val="28"/>
          <w:szCs w:val="28"/>
        </w:rPr>
        <w:t>,</w:t>
      </w:r>
      <w:r w:rsidR="00434A67">
        <w:rPr>
          <w:rFonts w:ascii="Arial" w:hAnsi="Arial" w:cs="Arial"/>
          <w:sz w:val="28"/>
          <w:szCs w:val="28"/>
        </w:rPr>
        <w:t xml:space="preserve"> </w:t>
      </w:r>
      <w:r w:rsidR="00C53D15">
        <w:rPr>
          <w:rFonts w:ascii="Arial" w:hAnsi="Arial" w:cs="Arial"/>
          <w:sz w:val="28"/>
          <w:szCs w:val="28"/>
        </w:rPr>
        <w:t>unless otherwise advised</w:t>
      </w:r>
    </w:p>
    <w:p w:rsidR="0059512E" w:rsidRDefault="00465C47" w:rsidP="0059512E">
      <w:pPr>
        <w:tabs>
          <w:tab w:val="num" w:pos="284"/>
        </w:tabs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587A53">
        <w:rPr>
          <w:rFonts w:ascii="Arial" w:hAnsi="Arial" w:cs="Arial"/>
          <w:sz w:val="28"/>
          <w:szCs w:val="28"/>
        </w:rPr>
        <w:t>he</w:t>
      </w:r>
      <w:r w:rsidR="007140B1">
        <w:rPr>
          <w:rFonts w:ascii="Arial" w:hAnsi="Arial" w:cs="Arial"/>
          <w:sz w:val="28"/>
          <w:szCs w:val="28"/>
        </w:rPr>
        <w:t xml:space="preserve">re is no provisional date for a </w:t>
      </w:r>
      <w:r w:rsidR="0010195A" w:rsidRPr="000D73F7">
        <w:rPr>
          <w:rFonts w:ascii="Arial" w:hAnsi="Arial" w:cs="Arial"/>
          <w:sz w:val="28"/>
          <w:szCs w:val="28"/>
        </w:rPr>
        <w:t xml:space="preserve">Joint </w:t>
      </w:r>
      <w:r w:rsidR="00BD196F">
        <w:rPr>
          <w:rFonts w:ascii="Arial" w:hAnsi="Arial" w:cs="Arial"/>
          <w:sz w:val="28"/>
          <w:szCs w:val="28"/>
        </w:rPr>
        <w:t xml:space="preserve">Projects meeting for </w:t>
      </w:r>
      <w:proofErr w:type="spellStart"/>
      <w:r w:rsidR="0010195A" w:rsidRPr="000D73F7">
        <w:rPr>
          <w:rFonts w:ascii="Arial" w:hAnsi="Arial" w:cs="Arial"/>
          <w:sz w:val="28"/>
          <w:szCs w:val="28"/>
        </w:rPr>
        <w:t>Risca</w:t>
      </w:r>
      <w:proofErr w:type="spellEnd"/>
      <w:r w:rsidR="0010195A" w:rsidRPr="000D73F7">
        <w:rPr>
          <w:rFonts w:ascii="Arial" w:hAnsi="Arial" w:cs="Arial"/>
          <w:sz w:val="28"/>
          <w:szCs w:val="28"/>
        </w:rPr>
        <w:t xml:space="preserve"> Town Council and </w:t>
      </w:r>
      <w:proofErr w:type="spellStart"/>
      <w:r w:rsidR="0010195A" w:rsidRPr="000D73F7">
        <w:rPr>
          <w:rFonts w:ascii="Arial" w:hAnsi="Arial" w:cs="Arial"/>
          <w:sz w:val="28"/>
          <w:szCs w:val="28"/>
        </w:rPr>
        <w:t>Risca</w:t>
      </w:r>
      <w:proofErr w:type="spellEnd"/>
      <w:r w:rsidR="0010195A" w:rsidRPr="000D73F7">
        <w:rPr>
          <w:rFonts w:ascii="Arial" w:hAnsi="Arial" w:cs="Arial"/>
          <w:sz w:val="28"/>
          <w:szCs w:val="28"/>
        </w:rPr>
        <w:t xml:space="preserve"> East Community Counci</w:t>
      </w:r>
      <w:r w:rsidR="00EF222C">
        <w:rPr>
          <w:rFonts w:ascii="Arial" w:hAnsi="Arial" w:cs="Arial"/>
          <w:sz w:val="28"/>
          <w:szCs w:val="28"/>
        </w:rPr>
        <w:t>l</w:t>
      </w:r>
    </w:p>
    <w:p w:rsidR="0059512E" w:rsidRDefault="0059512E" w:rsidP="0059512E">
      <w:pPr>
        <w:tabs>
          <w:tab w:val="num" w:pos="284"/>
        </w:tabs>
        <w:ind w:left="284"/>
        <w:rPr>
          <w:rFonts w:ascii="Arial" w:hAnsi="Arial" w:cs="Arial"/>
          <w:sz w:val="28"/>
          <w:szCs w:val="28"/>
        </w:rPr>
      </w:pPr>
    </w:p>
    <w:p w:rsidR="00B34B80" w:rsidRDefault="00BD46B1" w:rsidP="004E40B8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BD46B1">
        <w:rPr>
          <w:rFonts w:ascii="Arial" w:hAnsi="Arial" w:cs="Arial"/>
          <w:sz w:val="28"/>
          <w:szCs w:val="28"/>
        </w:rPr>
        <w:t>Appendix 1 Mayor</w:t>
      </w:r>
      <w:r w:rsidR="00A04233">
        <w:rPr>
          <w:rFonts w:ascii="Arial" w:hAnsi="Arial" w:cs="Arial"/>
          <w:sz w:val="28"/>
          <w:szCs w:val="28"/>
        </w:rPr>
        <w:t>’</w:t>
      </w:r>
      <w:r w:rsidRPr="00BD46B1">
        <w:rPr>
          <w:rFonts w:ascii="Arial" w:hAnsi="Arial" w:cs="Arial"/>
          <w:sz w:val="28"/>
          <w:szCs w:val="28"/>
        </w:rPr>
        <w:t>s announc</w:t>
      </w:r>
      <w:r>
        <w:rPr>
          <w:rFonts w:ascii="Arial" w:hAnsi="Arial" w:cs="Arial"/>
          <w:sz w:val="28"/>
          <w:szCs w:val="28"/>
        </w:rPr>
        <w:t>e</w:t>
      </w:r>
      <w:r w:rsidRPr="00BD46B1">
        <w:rPr>
          <w:rFonts w:ascii="Arial" w:hAnsi="Arial" w:cs="Arial"/>
          <w:sz w:val="28"/>
          <w:szCs w:val="28"/>
        </w:rPr>
        <w:t>ment</w:t>
      </w:r>
      <w:r w:rsidR="005A4EFE">
        <w:rPr>
          <w:rFonts w:ascii="Arial" w:hAnsi="Arial" w:cs="Arial"/>
          <w:sz w:val="28"/>
          <w:szCs w:val="28"/>
        </w:rPr>
        <w:t xml:space="preserve"> </w:t>
      </w:r>
      <w:r w:rsidR="00971D4D">
        <w:rPr>
          <w:rFonts w:ascii="Arial" w:hAnsi="Arial" w:cs="Arial"/>
          <w:sz w:val="28"/>
          <w:szCs w:val="28"/>
        </w:rPr>
        <w:t>i</w:t>
      </w:r>
      <w:r w:rsidR="00BA3094">
        <w:rPr>
          <w:rFonts w:ascii="Arial" w:hAnsi="Arial" w:cs="Arial"/>
          <w:sz w:val="28"/>
          <w:szCs w:val="28"/>
        </w:rPr>
        <w:t>f available as a written report</w:t>
      </w:r>
    </w:p>
    <w:p w:rsidR="00421D85" w:rsidRDefault="00FD005E" w:rsidP="00AF53A0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Appendix 2 Planning Applica</w:t>
      </w:r>
      <w:r w:rsidR="00421D85">
        <w:rPr>
          <w:rFonts w:ascii="Arial" w:hAnsi="Arial" w:cs="Arial"/>
          <w:sz w:val="28"/>
          <w:szCs w:val="28"/>
        </w:rPr>
        <w:t>tion</w:t>
      </w:r>
      <w:r w:rsidR="00757EAB">
        <w:rPr>
          <w:rFonts w:ascii="Arial" w:hAnsi="Arial" w:cs="Arial"/>
          <w:sz w:val="28"/>
          <w:szCs w:val="28"/>
        </w:rPr>
        <w:t>s</w:t>
      </w:r>
      <w:r w:rsidR="00286D3F">
        <w:rPr>
          <w:rFonts w:ascii="Arial" w:hAnsi="Arial" w:cs="Arial"/>
          <w:sz w:val="28"/>
          <w:szCs w:val="28"/>
        </w:rPr>
        <w:t xml:space="preserve"> – </w:t>
      </w:r>
    </w:p>
    <w:p w:rsidR="00F90ED9" w:rsidRDefault="00F90ED9" w:rsidP="00AF53A0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</w:p>
    <w:p w:rsidR="005567BD" w:rsidRPr="005567BD" w:rsidRDefault="005567BD" w:rsidP="005567BD">
      <w:pPr>
        <w:tabs>
          <w:tab w:val="num" w:pos="-284"/>
        </w:tabs>
        <w:ind w:left="-284"/>
        <w:rPr>
          <w:rFonts w:ascii="Arial" w:hAnsi="Arial" w:cs="Arial"/>
          <w:b/>
          <w:sz w:val="28"/>
          <w:szCs w:val="28"/>
        </w:rPr>
      </w:pPr>
      <w:r w:rsidRPr="005567BD">
        <w:rPr>
          <w:rFonts w:ascii="Arial" w:hAnsi="Arial" w:cs="Arial"/>
          <w:b/>
          <w:sz w:val="28"/>
          <w:szCs w:val="28"/>
        </w:rPr>
        <w:t>Case Ref. 20/0190/FULL Site Area: 254m²</w:t>
      </w:r>
    </w:p>
    <w:p w:rsidR="005567BD" w:rsidRPr="005567BD" w:rsidRDefault="005567BD" w:rsidP="005567BD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5567BD">
        <w:rPr>
          <w:rFonts w:ascii="Arial" w:hAnsi="Arial" w:cs="Arial"/>
          <w:sz w:val="28"/>
          <w:szCs w:val="28"/>
        </w:rPr>
        <w:t xml:space="preserve">Location: 18 Park Place </w:t>
      </w:r>
      <w:proofErr w:type="spellStart"/>
      <w:r w:rsidRPr="005567BD">
        <w:rPr>
          <w:rFonts w:ascii="Arial" w:hAnsi="Arial" w:cs="Arial"/>
          <w:sz w:val="28"/>
          <w:szCs w:val="28"/>
        </w:rPr>
        <w:t>Pontymister</w:t>
      </w:r>
      <w:proofErr w:type="spellEnd"/>
      <w:r w:rsidRPr="005567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67BD">
        <w:rPr>
          <w:rFonts w:ascii="Arial" w:hAnsi="Arial" w:cs="Arial"/>
          <w:sz w:val="28"/>
          <w:szCs w:val="28"/>
        </w:rPr>
        <w:t>Risca</w:t>
      </w:r>
      <w:proofErr w:type="spellEnd"/>
      <w:r w:rsidRPr="005567BD">
        <w:rPr>
          <w:rFonts w:ascii="Arial" w:hAnsi="Arial" w:cs="Arial"/>
          <w:sz w:val="28"/>
          <w:szCs w:val="28"/>
        </w:rPr>
        <w:t xml:space="preserve"> Newport NP11 6AS (UPRN 000043072506)</w:t>
      </w:r>
    </w:p>
    <w:p w:rsidR="005567BD" w:rsidRPr="005567BD" w:rsidRDefault="005567BD" w:rsidP="005567BD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5567BD">
        <w:rPr>
          <w:rFonts w:ascii="Arial" w:hAnsi="Arial" w:cs="Arial"/>
          <w:sz w:val="28"/>
          <w:szCs w:val="28"/>
        </w:rPr>
        <w:t>Proposal: Erect single storey side and rear extension</w:t>
      </w:r>
    </w:p>
    <w:p w:rsidR="005567BD" w:rsidRPr="005567BD" w:rsidRDefault="005567BD" w:rsidP="005567BD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5567BD">
        <w:rPr>
          <w:rFonts w:ascii="Arial" w:hAnsi="Arial" w:cs="Arial"/>
          <w:sz w:val="28"/>
          <w:szCs w:val="28"/>
        </w:rPr>
        <w:t xml:space="preserve">Case Officer: Mr M W Jones </w:t>
      </w:r>
      <w:r w:rsidRPr="005567BD">
        <w:rPr>
          <w:rFonts w:ascii="Arial" w:hAnsi="Arial" w:cs="Arial"/>
          <w:sz w:val="28"/>
          <w:szCs w:val="28"/>
        </w:rPr>
        <w:t xml:space="preserve"> 01443 864528 </w:t>
      </w:r>
      <w:r w:rsidRPr="005567BD">
        <w:rPr>
          <w:rFonts w:ascii="Arial" w:hAnsi="Arial" w:cs="Arial"/>
          <w:sz w:val="28"/>
          <w:szCs w:val="28"/>
        </w:rPr>
        <w:t> jonesm5@caerphilly.gov.uk</w:t>
      </w:r>
    </w:p>
    <w:p w:rsidR="005567BD" w:rsidRPr="005567BD" w:rsidRDefault="005567BD" w:rsidP="005567BD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5567BD">
        <w:rPr>
          <w:rFonts w:ascii="Arial" w:hAnsi="Arial" w:cs="Arial"/>
          <w:sz w:val="28"/>
          <w:szCs w:val="28"/>
        </w:rPr>
        <w:t xml:space="preserve">Ward: </w:t>
      </w:r>
      <w:proofErr w:type="spellStart"/>
      <w:r w:rsidRPr="005567BD">
        <w:rPr>
          <w:rFonts w:ascii="Arial" w:hAnsi="Arial" w:cs="Arial"/>
          <w:sz w:val="28"/>
          <w:szCs w:val="28"/>
        </w:rPr>
        <w:t>Risca</w:t>
      </w:r>
      <w:proofErr w:type="spellEnd"/>
      <w:r w:rsidRPr="005567BD">
        <w:rPr>
          <w:rFonts w:ascii="Arial" w:hAnsi="Arial" w:cs="Arial"/>
          <w:sz w:val="28"/>
          <w:szCs w:val="28"/>
        </w:rPr>
        <w:t xml:space="preserve"> West Map Ref: 324086 (E) 190255 (N)</w:t>
      </w:r>
    </w:p>
    <w:p w:rsidR="008A17EF" w:rsidRPr="005567BD" w:rsidRDefault="005567BD" w:rsidP="005567BD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5567BD">
        <w:rPr>
          <w:rFonts w:ascii="Arial" w:hAnsi="Arial" w:cs="Arial"/>
          <w:sz w:val="28"/>
          <w:szCs w:val="28"/>
        </w:rPr>
        <w:t xml:space="preserve">Community Council: </w:t>
      </w:r>
      <w:proofErr w:type="spellStart"/>
      <w:r w:rsidRPr="005567BD">
        <w:rPr>
          <w:rFonts w:ascii="Arial" w:hAnsi="Arial" w:cs="Arial"/>
          <w:sz w:val="28"/>
          <w:szCs w:val="28"/>
        </w:rPr>
        <w:t>Risca</w:t>
      </w:r>
      <w:proofErr w:type="spellEnd"/>
      <w:r w:rsidRPr="005567BD">
        <w:rPr>
          <w:rFonts w:ascii="Arial" w:hAnsi="Arial" w:cs="Arial"/>
          <w:sz w:val="28"/>
          <w:szCs w:val="28"/>
        </w:rPr>
        <w:t xml:space="preserve"> Town Council Expected Decision Level: Delegated</w:t>
      </w:r>
    </w:p>
    <w:p w:rsidR="008A17EF" w:rsidRPr="008A17EF" w:rsidRDefault="008A17EF" w:rsidP="008A17EF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8A17EF">
        <w:rPr>
          <w:rFonts w:ascii="Arial" w:hAnsi="Arial" w:cs="Arial"/>
          <w:sz w:val="28"/>
          <w:szCs w:val="28"/>
        </w:rPr>
        <w:t xml:space="preserve">Ward: </w:t>
      </w:r>
      <w:proofErr w:type="spellStart"/>
      <w:r w:rsidRPr="008A17EF">
        <w:rPr>
          <w:rFonts w:ascii="Arial" w:hAnsi="Arial" w:cs="Arial"/>
          <w:sz w:val="28"/>
          <w:szCs w:val="28"/>
        </w:rPr>
        <w:t>Risca</w:t>
      </w:r>
      <w:proofErr w:type="spellEnd"/>
      <w:r w:rsidRPr="008A17EF">
        <w:rPr>
          <w:rFonts w:ascii="Arial" w:hAnsi="Arial" w:cs="Arial"/>
          <w:sz w:val="28"/>
          <w:szCs w:val="28"/>
        </w:rPr>
        <w:t xml:space="preserve"> West Map</w:t>
      </w:r>
      <w:r>
        <w:rPr>
          <w:rFonts w:ascii="Arial" w:hAnsi="Arial" w:cs="Arial"/>
          <w:sz w:val="28"/>
          <w:szCs w:val="28"/>
        </w:rPr>
        <w:t xml:space="preserve"> </w:t>
      </w:r>
      <w:r w:rsidRPr="008A17EF">
        <w:rPr>
          <w:rFonts w:ascii="Arial" w:hAnsi="Arial" w:cs="Arial"/>
          <w:sz w:val="28"/>
          <w:szCs w:val="28"/>
        </w:rPr>
        <w:t>Ref:</w:t>
      </w:r>
      <w:r>
        <w:rPr>
          <w:rFonts w:ascii="Arial" w:hAnsi="Arial" w:cs="Arial"/>
          <w:sz w:val="28"/>
          <w:szCs w:val="28"/>
        </w:rPr>
        <w:t xml:space="preserve"> </w:t>
      </w:r>
      <w:r w:rsidRPr="008A17EF">
        <w:rPr>
          <w:rFonts w:ascii="Arial" w:hAnsi="Arial" w:cs="Arial"/>
          <w:sz w:val="28"/>
          <w:szCs w:val="28"/>
        </w:rPr>
        <w:t>323856 (E) 191226 (N)</w:t>
      </w:r>
    </w:p>
    <w:p w:rsidR="008A17EF" w:rsidRDefault="008A17EF" w:rsidP="008A17EF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8A17EF">
        <w:rPr>
          <w:rFonts w:ascii="Arial" w:hAnsi="Arial" w:cs="Arial"/>
          <w:sz w:val="28"/>
          <w:szCs w:val="28"/>
        </w:rPr>
        <w:t xml:space="preserve">Community Council: </w:t>
      </w:r>
      <w:proofErr w:type="spellStart"/>
      <w:r w:rsidRPr="008A17EF">
        <w:rPr>
          <w:rFonts w:ascii="Arial" w:hAnsi="Arial" w:cs="Arial"/>
          <w:sz w:val="28"/>
          <w:szCs w:val="28"/>
        </w:rPr>
        <w:t>Risca</w:t>
      </w:r>
      <w:proofErr w:type="spellEnd"/>
      <w:r w:rsidRPr="008A17EF">
        <w:rPr>
          <w:rFonts w:ascii="Arial" w:hAnsi="Arial" w:cs="Arial"/>
          <w:sz w:val="28"/>
          <w:szCs w:val="28"/>
        </w:rPr>
        <w:t xml:space="preserve"> Town Council Expected</w:t>
      </w:r>
      <w:r>
        <w:rPr>
          <w:rFonts w:ascii="Arial" w:hAnsi="Arial" w:cs="Arial"/>
          <w:sz w:val="28"/>
          <w:szCs w:val="28"/>
        </w:rPr>
        <w:t xml:space="preserve"> </w:t>
      </w:r>
      <w:r w:rsidRPr="008A17EF">
        <w:rPr>
          <w:rFonts w:ascii="Arial" w:hAnsi="Arial" w:cs="Arial"/>
          <w:sz w:val="28"/>
          <w:szCs w:val="28"/>
        </w:rPr>
        <w:t>Decision Level:</w:t>
      </w:r>
      <w:r>
        <w:rPr>
          <w:rFonts w:ascii="Arial" w:hAnsi="Arial" w:cs="Arial"/>
          <w:sz w:val="28"/>
          <w:szCs w:val="28"/>
        </w:rPr>
        <w:t xml:space="preserve"> </w:t>
      </w:r>
      <w:r w:rsidRPr="008A17EF">
        <w:rPr>
          <w:rFonts w:ascii="Arial" w:hAnsi="Arial" w:cs="Arial"/>
          <w:sz w:val="28"/>
          <w:szCs w:val="28"/>
        </w:rPr>
        <w:t xml:space="preserve">Delegated </w:t>
      </w:r>
      <w:r w:rsidRPr="008A17EF">
        <w:rPr>
          <w:rFonts w:ascii="Arial" w:hAnsi="Arial" w:cs="Arial"/>
          <w:sz w:val="28"/>
          <w:szCs w:val="28"/>
        </w:rPr>
        <w:cr/>
      </w:r>
    </w:p>
    <w:p w:rsidR="002268B3" w:rsidRDefault="008A17EF" w:rsidP="00860F52">
      <w:pPr>
        <w:tabs>
          <w:tab w:val="num" w:pos="-284"/>
        </w:tabs>
        <w:ind w:left="-284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1562B">
        <w:rPr>
          <w:rFonts w:ascii="Arial" w:hAnsi="Arial" w:cs="Arial"/>
          <w:b/>
          <w:sz w:val="28"/>
          <w:szCs w:val="28"/>
        </w:rPr>
        <w:t xml:space="preserve">Case Ref. </w:t>
      </w:r>
      <w:r w:rsid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20/0300/FULL Site Area: 628m²</w:t>
      </w:r>
    </w:p>
    <w:p w:rsidR="002268B3" w:rsidRDefault="002268B3" w:rsidP="00860F52">
      <w:pPr>
        <w:tabs>
          <w:tab w:val="num" w:pos="-284"/>
        </w:tabs>
        <w:ind w:left="-284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Location: 12 Gwendoline Road </w:t>
      </w:r>
      <w:proofErr w:type="spellStart"/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>Risca</w:t>
      </w:r>
      <w:proofErr w:type="spellEnd"/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Newport NP11 6DD (UPRN 000043070899) </w:t>
      </w:r>
    </w:p>
    <w:p w:rsidR="000332CF" w:rsidRDefault="002268B3" w:rsidP="00860F52">
      <w:pPr>
        <w:tabs>
          <w:tab w:val="num" w:pos="-284"/>
        </w:tabs>
        <w:ind w:left="-284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>Proposal: Erect a first floor extension to existing detached garage and change the use to additional child care space</w:t>
      </w:r>
    </w:p>
    <w:p w:rsidR="002268B3" w:rsidRDefault="002268B3" w:rsidP="00860F52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Case Officer: Miss E Rowley </w:t>
      </w:r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sym w:font="Symbol" w:char="F028"/>
      </w:r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01443 864776 </w:t>
      </w:r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sym w:font="Symbol" w:char="F03A"/>
      </w:r>
      <w:hyperlink r:id="rId13" w:tgtFrame="_blank" w:history="1">
        <w:r w:rsidRPr="002268B3">
          <w:rPr>
            <w:rFonts w:ascii="Arial" w:hAnsi="Arial" w:cs="Arial"/>
            <w:color w:val="1155CC"/>
            <w:sz w:val="28"/>
            <w:szCs w:val="28"/>
            <w:u w:val="single"/>
            <w:shd w:val="clear" w:color="auto" w:fill="FFFFFF"/>
          </w:rPr>
          <w:t>rowlee@caerphilly.gov.uk</w:t>
        </w:r>
      </w:hyperlink>
    </w:p>
    <w:p w:rsidR="002268B3" w:rsidRDefault="002268B3" w:rsidP="00860F52">
      <w:pPr>
        <w:tabs>
          <w:tab w:val="num" w:pos="-284"/>
        </w:tabs>
        <w:ind w:left="-284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Ward: </w:t>
      </w:r>
      <w:proofErr w:type="spellStart"/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>Risca</w:t>
      </w:r>
      <w:proofErr w:type="spellEnd"/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West Map Ref: 323708 (E) 190394 (N)</w:t>
      </w:r>
    </w:p>
    <w:p w:rsidR="008A17EF" w:rsidRPr="008A17EF" w:rsidRDefault="002268B3" w:rsidP="00860F52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Community Council: </w:t>
      </w:r>
      <w:proofErr w:type="spellStart"/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>Risca</w:t>
      </w:r>
      <w:proofErr w:type="spellEnd"/>
      <w:r w:rsidRPr="002268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Town Council Expected Decision Level: Committee</w:t>
      </w:r>
    </w:p>
    <w:p w:rsidR="0031562B" w:rsidRDefault="0031562B" w:rsidP="008A17EF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</w:p>
    <w:p w:rsidR="0031562B" w:rsidRDefault="0031562B" w:rsidP="008A17EF">
      <w:pPr>
        <w:tabs>
          <w:tab w:val="num" w:pos="-284"/>
        </w:tabs>
        <w:ind w:left="-284"/>
        <w:rPr>
          <w:rFonts w:ascii="Arial" w:hAnsi="Arial" w:cs="Arial"/>
          <w:sz w:val="28"/>
          <w:szCs w:val="28"/>
        </w:rPr>
      </w:pPr>
    </w:p>
    <w:sectPr w:rsidR="0031562B" w:rsidSect="000749F6">
      <w:headerReference w:type="default" r:id="rId14"/>
      <w:footerReference w:type="default" r:id="rId15"/>
      <w:pgSz w:w="11906" w:h="16838"/>
      <w:pgMar w:top="567" w:right="56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68" w:rsidRDefault="00B84568" w:rsidP="0099491D">
      <w:pPr>
        <w:spacing w:after="0" w:line="240" w:lineRule="auto"/>
      </w:pPr>
      <w:r>
        <w:separator/>
      </w:r>
    </w:p>
  </w:endnote>
  <w:endnote w:type="continuationSeparator" w:id="0">
    <w:p w:rsidR="00B84568" w:rsidRDefault="00B84568" w:rsidP="0099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B2" w:rsidRPr="00553F86" w:rsidRDefault="009E0E01">
    <w:pPr>
      <w:pStyle w:val="Footer"/>
      <w:rPr>
        <w:i/>
      </w:rPr>
    </w:pPr>
    <w:proofErr w:type="spellStart"/>
    <w:r>
      <w:rPr>
        <w:i/>
      </w:rPr>
      <w:t>Risca</w:t>
    </w:r>
    <w:proofErr w:type="spellEnd"/>
    <w:r>
      <w:rPr>
        <w:i/>
      </w:rPr>
      <w:t xml:space="preserve"> Town Council –</w:t>
    </w:r>
    <w:r w:rsidR="005C25E4">
      <w:rPr>
        <w:i/>
      </w:rPr>
      <w:t xml:space="preserve"> </w:t>
    </w:r>
    <w:r w:rsidR="00DC15DB">
      <w:rPr>
        <w:i/>
      </w:rPr>
      <w:t xml:space="preserve">Remote Virtual Meeting 11 May </w:t>
    </w:r>
    <w:r w:rsidR="00187DB2">
      <w:rPr>
        <w:i/>
      </w:rPr>
      <w:t>20</w:t>
    </w:r>
    <w:r w:rsidR="000D6CEB">
      <w:rPr>
        <w:i/>
      </w:rPr>
      <w:t>20</w:t>
    </w:r>
    <w:r w:rsidR="00187DB2">
      <w:rPr>
        <w:i/>
      </w:rPr>
      <w:t>.  A copy in Welsh will be provided upon request.</w:t>
    </w:r>
  </w:p>
  <w:p w:rsidR="00187DB2" w:rsidRPr="00AD0F78" w:rsidRDefault="00187DB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68" w:rsidRDefault="00B84568" w:rsidP="0099491D">
      <w:pPr>
        <w:spacing w:after="0" w:line="240" w:lineRule="auto"/>
      </w:pPr>
      <w:r>
        <w:separator/>
      </w:r>
    </w:p>
  </w:footnote>
  <w:footnote w:type="continuationSeparator" w:id="0">
    <w:p w:rsidR="00B84568" w:rsidRDefault="00B84568" w:rsidP="0099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B2" w:rsidRDefault="00B84568">
    <w:pPr>
      <w:pStyle w:val="Header"/>
    </w:pPr>
    <w:sdt>
      <w:sdtPr>
        <w:id w:val="7815106"/>
        <w:docPartObj>
          <w:docPartGallery w:val="Page Numbers (Margins)"/>
          <w:docPartUnique/>
        </w:docPartObj>
      </w:sdtPr>
      <w:sdtEndPr/>
      <w:sdtContent>
        <w:r w:rsidR="00187DB2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3EC3858" wp14:editId="083A54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DB2" w:rsidRDefault="00187DB2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332CF" w:rsidRPr="000332CF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EC3858" id="Rectangle 2" o:spid="_x0000_s1026" style="position:absolute;margin-left:0;margin-top:0;width:40.9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wn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ySaMJ7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187DB2" w:rsidRDefault="00187DB2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332CF" w:rsidRPr="000332CF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EF2"/>
    <w:multiLevelType w:val="hybridMultilevel"/>
    <w:tmpl w:val="238CFB7C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97400428">
      <w:start w:val="12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2444" w:hanging="180"/>
      </w:pPr>
    </w:lvl>
    <w:lvl w:ilvl="3" w:tplc="7090DF0A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022298"/>
    <w:multiLevelType w:val="hybridMultilevel"/>
    <w:tmpl w:val="A9DAB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F4F8F"/>
    <w:multiLevelType w:val="hybridMultilevel"/>
    <w:tmpl w:val="BCE29928"/>
    <w:lvl w:ilvl="0" w:tplc="B82275C4">
      <w:start w:val="1"/>
      <w:numFmt w:val="decimal"/>
      <w:lvlText w:val="%1"/>
      <w:lvlJc w:val="left"/>
      <w:pPr>
        <w:ind w:left="720" w:hanging="720"/>
      </w:pPr>
      <w:rPr>
        <w:rFonts w:hint="default"/>
        <w:i/>
        <w:color w:val="243F60" w:themeColor="accent1" w:themeShade="7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7071"/>
    <w:multiLevelType w:val="multilevel"/>
    <w:tmpl w:val="0300850E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FA52CE"/>
    <w:multiLevelType w:val="hybridMultilevel"/>
    <w:tmpl w:val="D9089BB4"/>
    <w:lvl w:ilvl="0" w:tplc="B82275C4">
      <w:start w:val="1"/>
      <w:numFmt w:val="decimal"/>
      <w:lvlText w:val="%1"/>
      <w:lvlJc w:val="left"/>
      <w:pPr>
        <w:ind w:left="720" w:hanging="720"/>
      </w:pPr>
      <w:rPr>
        <w:rFonts w:hint="default"/>
        <w:i/>
        <w:color w:val="243F60" w:themeColor="accent1" w:themeShade="7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D4E84"/>
    <w:multiLevelType w:val="hybridMultilevel"/>
    <w:tmpl w:val="3E6887AA"/>
    <w:lvl w:ilvl="0" w:tplc="B82275C4">
      <w:start w:val="1"/>
      <w:numFmt w:val="decimal"/>
      <w:lvlText w:val="%1"/>
      <w:lvlJc w:val="left"/>
      <w:pPr>
        <w:ind w:left="720" w:hanging="720"/>
      </w:pPr>
      <w:rPr>
        <w:rFonts w:hint="default"/>
        <w:i/>
        <w:color w:val="243F60" w:themeColor="accent1" w:themeShade="7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D3223"/>
    <w:multiLevelType w:val="hybridMultilevel"/>
    <w:tmpl w:val="2EBE8A4C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4B1532"/>
    <w:multiLevelType w:val="hybridMultilevel"/>
    <w:tmpl w:val="C5C84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30A72"/>
    <w:multiLevelType w:val="hybridMultilevel"/>
    <w:tmpl w:val="C7F0F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0958"/>
    <w:multiLevelType w:val="hybridMultilevel"/>
    <w:tmpl w:val="2BFA6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E2BE3"/>
    <w:multiLevelType w:val="multilevel"/>
    <w:tmpl w:val="63ECDBFE"/>
    <w:lvl w:ilvl="0">
      <w:start w:val="1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7AE15AA9"/>
    <w:multiLevelType w:val="hybridMultilevel"/>
    <w:tmpl w:val="7A5C8100"/>
    <w:lvl w:ilvl="0" w:tplc="040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12" w15:restartNumberingAfterBreak="0">
    <w:nsid w:val="7D4C25A1"/>
    <w:multiLevelType w:val="hybridMultilevel"/>
    <w:tmpl w:val="9C62C2A8"/>
    <w:lvl w:ilvl="0" w:tplc="DD0EF14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A96CD8"/>
    <w:multiLevelType w:val="multilevel"/>
    <w:tmpl w:val="0ADE33B6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1A"/>
    <w:rsid w:val="00005F64"/>
    <w:rsid w:val="00010BB6"/>
    <w:rsid w:val="00012122"/>
    <w:rsid w:val="00014FE6"/>
    <w:rsid w:val="00015D1E"/>
    <w:rsid w:val="000178F6"/>
    <w:rsid w:val="00020C2B"/>
    <w:rsid w:val="00023B4E"/>
    <w:rsid w:val="000332CF"/>
    <w:rsid w:val="00035F89"/>
    <w:rsid w:val="0004085A"/>
    <w:rsid w:val="00042E3A"/>
    <w:rsid w:val="0004303E"/>
    <w:rsid w:val="00043EF9"/>
    <w:rsid w:val="00045DA7"/>
    <w:rsid w:val="00050D90"/>
    <w:rsid w:val="000533E1"/>
    <w:rsid w:val="0005449C"/>
    <w:rsid w:val="000606C9"/>
    <w:rsid w:val="000644C6"/>
    <w:rsid w:val="00073DEC"/>
    <w:rsid w:val="000749F6"/>
    <w:rsid w:val="0007636C"/>
    <w:rsid w:val="00076706"/>
    <w:rsid w:val="0007736C"/>
    <w:rsid w:val="00081D82"/>
    <w:rsid w:val="00083E75"/>
    <w:rsid w:val="00083F1B"/>
    <w:rsid w:val="00084A51"/>
    <w:rsid w:val="00084AFD"/>
    <w:rsid w:val="00091AB3"/>
    <w:rsid w:val="00092602"/>
    <w:rsid w:val="000972E3"/>
    <w:rsid w:val="000A0508"/>
    <w:rsid w:val="000A14A7"/>
    <w:rsid w:val="000A6E3D"/>
    <w:rsid w:val="000B3AA6"/>
    <w:rsid w:val="000B6C98"/>
    <w:rsid w:val="000B6DAB"/>
    <w:rsid w:val="000C39FB"/>
    <w:rsid w:val="000D3370"/>
    <w:rsid w:val="000D3BA2"/>
    <w:rsid w:val="000D4233"/>
    <w:rsid w:val="000D610C"/>
    <w:rsid w:val="000D6CEB"/>
    <w:rsid w:val="000D73F7"/>
    <w:rsid w:val="000E1473"/>
    <w:rsid w:val="000E16F5"/>
    <w:rsid w:val="000E3F92"/>
    <w:rsid w:val="000E4CC4"/>
    <w:rsid w:val="001003EF"/>
    <w:rsid w:val="0010195A"/>
    <w:rsid w:val="001058BD"/>
    <w:rsid w:val="001148AD"/>
    <w:rsid w:val="00115891"/>
    <w:rsid w:val="00122D35"/>
    <w:rsid w:val="0012311C"/>
    <w:rsid w:val="00123FDE"/>
    <w:rsid w:val="001317FB"/>
    <w:rsid w:val="00131BE6"/>
    <w:rsid w:val="0013252C"/>
    <w:rsid w:val="0013368D"/>
    <w:rsid w:val="00134BF3"/>
    <w:rsid w:val="00140810"/>
    <w:rsid w:val="00141065"/>
    <w:rsid w:val="00141675"/>
    <w:rsid w:val="00141734"/>
    <w:rsid w:val="001442BA"/>
    <w:rsid w:val="00146696"/>
    <w:rsid w:val="0015005E"/>
    <w:rsid w:val="00150CF6"/>
    <w:rsid w:val="00151861"/>
    <w:rsid w:val="00151E6A"/>
    <w:rsid w:val="00151F0C"/>
    <w:rsid w:val="00167E57"/>
    <w:rsid w:val="00171A86"/>
    <w:rsid w:val="00173AEC"/>
    <w:rsid w:val="00174D41"/>
    <w:rsid w:val="00176AC0"/>
    <w:rsid w:val="00177A13"/>
    <w:rsid w:val="00180B95"/>
    <w:rsid w:val="00182C0C"/>
    <w:rsid w:val="001856CB"/>
    <w:rsid w:val="00187DB2"/>
    <w:rsid w:val="001933F6"/>
    <w:rsid w:val="001941BD"/>
    <w:rsid w:val="001A6DFB"/>
    <w:rsid w:val="001A7E62"/>
    <w:rsid w:val="001B769A"/>
    <w:rsid w:val="001C4D91"/>
    <w:rsid w:val="001C6C82"/>
    <w:rsid w:val="001D0A97"/>
    <w:rsid w:val="001D43C7"/>
    <w:rsid w:val="001E3347"/>
    <w:rsid w:val="001E5E51"/>
    <w:rsid w:val="001E7D19"/>
    <w:rsid w:val="001F0780"/>
    <w:rsid w:val="001F3323"/>
    <w:rsid w:val="001F54C0"/>
    <w:rsid w:val="001F73C6"/>
    <w:rsid w:val="00200F7E"/>
    <w:rsid w:val="00202529"/>
    <w:rsid w:val="00206A07"/>
    <w:rsid w:val="00207169"/>
    <w:rsid w:val="00215D27"/>
    <w:rsid w:val="0021625A"/>
    <w:rsid w:val="00216382"/>
    <w:rsid w:val="00222AF2"/>
    <w:rsid w:val="00224AFE"/>
    <w:rsid w:val="0022552D"/>
    <w:rsid w:val="002268B3"/>
    <w:rsid w:val="002335C3"/>
    <w:rsid w:val="00233B88"/>
    <w:rsid w:val="00235A99"/>
    <w:rsid w:val="002418A7"/>
    <w:rsid w:val="00243CF5"/>
    <w:rsid w:val="00245EE6"/>
    <w:rsid w:val="0025650B"/>
    <w:rsid w:val="00261E12"/>
    <w:rsid w:val="002637E7"/>
    <w:rsid w:val="0026518A"/>
    <w:rsid w:val="00265E7A"/>
    <w:rsid w:val="00271848"/>
    <w:rsid w:val="00271D3F"/>
    <w:rsid w:val="00272EEC"/>
    <w:rsid w:val="00273F47"/>
    <w:rsid w:val="00284B82"/>
    <w:rsid w:val="00286D3F"/>
    <w:rsid w:val="00292D31"/>
    <w:rsid w:val="002A0CF7"/>
    <w:rsid w:val="002A1059"/>
    <w:rsid w:val="002A27A0"/>
    <w:rsid w:val="002B1F78"/>
    <w:rsid w:val="002B3027"/>
    <w:rsid w:val="002B3233"/>
    <w:rsid w:val="002C0EE1"/>
    <w:rsid w:val="002D0945"/>
    <w:rsid w:val="002D0F58"/>
    <w:rsid w:val="002D278F"/>
    <w:rsid w:val="002D3947"/>
    <w:rsid w:val="002D3CB5"/>
    <w:rsid w:val="002D7925"/>
    <w:rsid w:val="002E10BC"/>
    <w:rsid w:val="002E1974"/>
    <w:rsid w:val="002E4FA5"/>
    <w:rsid w:val="002F1699"/>
    <w:rsid w:val="002F3FA3"/>
    <w:rsid w:val="002F5DD4"/>
    <w:rsid w:val="00302427"/>
    <w:rsid w:val="00303691"/>
    <w:rsid w:val="003054B7"/>
    <w:rsid w:val="00307695"/>
    <w:rsid w:val="00311A0F"/>
    <w:rsid w:val="0031417A"/>
    <w:rsid w:val="00314986"/>
    <w:rsid w:val="0031562B"/>
    <w:rsid w:val="00315688"/>
    <w:rsid w:val="00320275"/>
    <w:rsid w:val="00321F52"/>
    <w:rsid w:val="00327AC6"/>
    <w:rsid w:val="003401CC"/>
    <w:rsid w:val="003407E1"/>
    <w:rsid w:val="00341011"/>
    <w:rsid w:val="00342F0F"/>
    <w:rsid w:val="00345114"/>
    <w:rsid w:val="0034748A"/>
    <w:rsid w:val="00353D20"/>
    <w:rsid w:val="00355AF0"/>
    <w:rsid w:val="00363F39"/>
    <w:rsid w:val="0036738E"/>
    <w:rsid w:val="003720F4"/>
    <w:rsid w:val="003725CF"/>
    <w:rsid w:val="0037469E"/>
    <w:rsid w:val="00374862"/>
    <w:rsid w:val="0038032C"/>
    <w:rsid w:val="00382193"/>
    <w:rsid w:val="00384BE8"/>
    <w:rsid w:val="00384CAC"/>
    <w:rsid w:val="00387C44"/>
    <w:rsid w:val="003903C2"/>
    <w:rsid w:val="00392C9E"/>
    <w:rsid w:val="003938A5"/>
    <w:rsid w:val="003A200B"/>
    <w:rsid w:val="003A541D"/>
    <w:rsid w:val="003A66ED"/>
    <w:rsid w:val="003B00A3"/>
    <w:rsid w:val="003B1736"/>
    <w:rsid w:val="003B2A84"/>
    <w:rsid w:val="003B40EF"/>
    <w:rsid w:val="003B5C3D"/>
    <w:rsid w:val="003C40B1"/>
    <w:rsid w:val="003C544F"/>
    <w:rsid w:val="003C66D9"/>
    <w:rsid w:val="003C6FE2"/>
    <w:rsid w:val="003D1FF1"/>
    <w:rsid w:val="003D3559"/>
    <w:rsid w:val="003D64F2"/>
    <w:rsid w:val="003D7BDF"/>
    <w:rsid w:val="003E1777"/>
    <w:rsid w:val="003E4716"/>
    <w:rsid w:val="003E4D48"/>
    <w:rsid w:val="003E51FF"/>
    <w:rsid w:val="003F03B3"/>
    <w:rsid w:val="003F3D4C"/>
    <w:rsid w:val="003F63E0"/>
    <w:rsid w:val="00400CC0"/>
    <w:rsid w:val="00405131"/>
    <w:rsid w:val="00411557"/>
    <w:rsid w:val="00413E72"/>
    <w:rsid w:val="00414F6E"/>
    <w:rsid w:val="00421D85"/>
    <w:rsid w:val="0042412E"/>
    <w:rsid w:val="00425BA8"/>
    <w:rsid w:val="00425DC7"/>
    <w:rsid w:val="00430AF5"/>
    <w:rsid w:val="004326E2"/>
    <w:rsid w:val="00434A67"/>
    <w:rsid w:val="00436B77"/>
    <w:rsid w:val="00437BBE"/>
    <w:rsid w:val="004401A5"/>
    <w:rsid w:val="00445F92"/>
    <w:rsid w:val="0044620F"/>
    <w:rsid w:val="00463BD2"/>
    <w:rsid w:val="004643ED"/>
    <w:rsid w:val="004659AB"/>
    <w:rsid w:val="00465C47"/>
    <w:rsid w:val="00467741"/>
    <w:rsid w:val="0047095D"/>
    <w:rsid w:val="004717E1"/>
    <w:rsid w:val="00481D80"/>
    <w:rsid w:val="0048552C"/>
    <w:rsid w:val="004866C0"/>
    <w:rsid w:val="00487F7B"/>
    <w:rsid w:val="004909FA"/>
    <w:rsid w:val="00492C2D"/>
    <w:rsid w:val="004960D0"/>
    <w:rsid w:val="004A723C"/>
    <w:rsid w:val="004B1FEE"/>
    <w:rsid w:val="004B7591"/>
    <w:rsid w:val="004B7D21"/>
    <w:rsid w:val="004C03D9"/>
    <w:rsid w:val="004C2EF9"/>
    <w:rsid w:val="004D05A2"/>
    <w:rsid w:val="004D4B71"/>
    <w:rsid w:val="004E40B8"/>
    <w:rsid w:val="004E4887"/>
    <w:rsid w:val="004F0277"/>
    <w:rsid w:val="004F05C8"/>
    <w:rsid w:val="004F2F6F"/>
    <w:rsid w:val="004F3BB9"/>
    <w:rsid w:val="004F45E0"/>
    <w:rsid w:val="004F5E6C"/>
    <w:rsid w:val="004F7800"/>
    <w:rsid w:val="00500CDF"/>
    <w:rsid w:val="00501B89"/>
    <w:rsid w:val="00507A2E"/>
    <w:rsid w:val="00510547"/>
    <w:rsid w:val="00512DBF"/>
    <w:rsid w:val="00517CB8"/>
    <w:rsid w:val="005215BE"/>
    <w:rsid w:val="005218CB"/>
    <w:rsid w:val="00521FDD"/>
    <w:rsid w:val="005263B6"/>
    <w:rsid w:val="00526E5C"/>
    <w:rsid w:val="00533D54"/>
    <w:rsid w:val="00535C0E"/>
    <w:rsid w:val="00543866"/>
    <w:rsid w:val="0054538D"/>
    <w:rsid w:val="005507D9"/>
    <w:rsid w:val="00552411"/>
    <w:rsid w:val="0055255F"/>
    <w:rsid w:val="00552AFC"/>
    <w:rsid w:val="00552E4C"/>
    <w:rsid w:val="00553F86"/>
    <w:rsid w:val="005567BD"/>
    <w:rsid w:val="0056281F"/>
    <w:rsid w:val="00565C61"/>
    <w:rsid w:val="00572580"/>
    <w:rsid w:val="00573D99"/>
    <w:rsid w:val="00577134"/>
    <w:rsid w:val="005863CE"/>
    <w:rsid w:val="00586C06"/>
    <w:rsid w:val="00587A53"/>
    <w:rsid w:val="00591E62"/>
    <w:rsid w:val="00594180"/>
    <w:rsid w:val="0059512E"/>
    <w:rsid w:val="00595ABA"/>
    <w:rsid w:val="00595C96"/>
    <w:rsid w:val="005A4EFE"/>
    <w:rsid w:val="005A6BB7"/>
    <w:rsid w:val="005B0731"/>
    <w:rsid w:val="005C25E4"/>
    <w:rsid w:val="005C55F5"/>
    <w:rsid w:val="005D04A0"/>
    <w:rsid w:val="005D1E7E"/>
    <w:rsid w:val="005D7BE9"/>
    <w:rsid w:val="005E1A0D"/>
    <w:rsid w:val="005E2175"/>
    <w:rsid w:val="005E25FF"/>
    <w:rsid w:val="005E26E2"/>
    <w:rsid w:val="005E56A5"/>
    <w:rsid w:val="005F00A1"/>
    <w:rsid w:val="005F0E69"/>
    <w:rsid w:val="005F3F77"/>
    <w:rsid w:val="005F4AE1"/>
    <w:rsid w:val="005F52B6"/>
    <w:rsid w:val="005F6F24"/>
    <w:rsid w:val="005F7FE7"/>
    <w:rsid w:val="00602039"/>
    <w:rsid w:val="006061DC"/>
    <w:rsid w:val="006114A6"/>
    <w:rsid w:val="006207EA"/>
    <w:rsid w:val="00622534"/>
    <w:rsid w:val="00623F6E"/>
    <w:rsid w:val="00634E17"/>
    <w:rsid w:val="006361B1"/>
    <w:rsid w:val="0063715E"/>
    <w:rsid w:val="00637584"/>
    <w:rsid w:val="006473D6"/>
    <w:rsid w:val="00651E50"/>
    <w:rsid w:val="006524CB"/>
    <w:rsid w:val="0065404C"/>
    <w:rsid w:val="006603E3"/>
    <w:rsid w:val="006651EE"/>
    <w:rsid w:val="00665723"/>
    <w:rsid w:val="006701B9"/>
    <w:rsid w:val="00671E60"/>
    <w:rsid w:val="006741C3"/>
    <w:rsid w:val="0067462D"/>
    <w:rsid w:val="006771CA"/>
    <w:rsid w:val="00677751"/>
    <w:rsid w:val="006777CE"/>
    <w:rsid w:val="00677931"/>
    <w:rsid w:val="00682C41"/>
    <w:rsid w:val="006853CE"/>
    <w:rsid w:val="006854A1"/>
    <w:rsid w:val="006858E6"/>
    <w:rsid w:val="0069168D"/>
    <w:rsid w:val="00694E47"/>
    <w:rsid w:val="006A1526"/>
    <w:rsid w:val="006A23F4"/>
    <w:rsid w:val="006A4470"/>
    <w:rsid w:val="006B057E"/>
    <w:rsid w:val="006B23E2"/>
    <w:rsid w:val="006B43E9"/>
    <w:rsid w:val="006B77F7"/>
    <w:rsid w:val="006C09D8"/>
    <w:rsid w:val="006C28A2"/>
    <w:rsid w:val="006C56A8"/>
    <w:rsid w:val="006D70C2"/>
    <w:rsid w:val="006E1EB3"/>
    <w:rsid w:val="006E4279"/>
    <w:rsid w:val="006E5DF4"/>
    <w:rsid w:val="006E6C72"/>
    <w:rsid w:val="006E7698"/>
    <w:rsid w:val="006F18DC"/>
    <w:rsid w:val="007033E0"/>
    <w:rsid w:val="007042CD"/>
    <w:rsid w:val="007045BA"/>
    <w:rsid w:val="00704A5F"/>
    <w:rsid w:val="007140B1"/>
    <w:rsid w:val="00715CE5"/>
    <w:rsid w:val="00716BF1"/>
    <w:rsid w:val="007267DD"/>
    <w:rsid w:val="00735726"/>
    <w:rsid w:val="0074121A"/>
    <w:rsid w:val="0074197E"/>
    <w:rsid w:val="00742B65"/>
    <w:rsid w:val="007466B8"/>
    <w:rsid w:val="00753129"/>
    <w:rsid w:val="007532A2"/>
    <w:rsid w:val="007538AD"/>
    <w:rsid w:val="00757EAB"/>
    <w:rsid w:val="00757FCC"/>
    <w:rsid w:val="00762A32"/>
    <w:rsid w:val="00762AB7"/>
    <w:rsid w:val="00763EEE"/>
    <w:rsid w:val="0077337F"/>
    <w:rsid w:val="00776423"/>
    <w:rsid w:val="00783C32"/>
    <w:rsid w:val="007A27E8"/>
    <w:rsid w:val="007A3584"/>
    <w:rsid w:val="007A3D03"/>
    <w:rsid w:val="007A4C5B"/>
    <w:rsid w:val="007B2D2A"/>
    <w:rsid w:val="007B70E2"/>
    <w:rsid w:val="007C451F"/>
    <w:rsid w:val="007C6F2C"/>
    <w:rsid w:val="007D12C6"/>
    <w:rsid w:val="007D2527"/>
    <w:rsid w:val="007D6F49"/>
    <w:rsid w:val="007E0277"/>
    <w:rsid w:val="007E1EBF"/>
    <w:rsid w:val="007E1F8D"/>
    <w:rsid w:val="007E3236"/>
    <w:rsid w:val="007E44BE"/>
    <w:rsid w:val="007E477A"/>
    <w:rsid w:val="007E6FB7"/>
    <w:rsid w:val="007F7D15"/>
    <w:rsid w:val="008057EC"/>
    <w:rsid w:val="00812B08"/>
    <w:rsid w:val="008134B0"/>
    <w:rsid w:val="008158BE"/>
    <w:rsid w:val="00820647"/>
    <w:rsid w:val="00821258"/>
    <w:rsid w:val="00821DE4"/>
    <w:rsid w:val="00831042"/>
    <w:rsid w:val="00831B33"/>
    <w:rsid w:val="008331B3"/>
    <w:rsid w:val="008342A1"/>
    <w:rsid w:val="00835C0B"/>
    <w:rsid w:val="008378F5"/>
    <w:rsid w:val="00840057"/>
    <w:rsid w:val="00841F62"/>
    <w:rsid w:val="00843A4F"/>
    <w:rsid w:val="00843DEF"/>
    <w:rsid w:val="00847EE3"/>
    <w:rsid w:val="00855B66"/>
    <w:rsid w:val="00860F52"/>
    <w:rsid w:val="00861DD3"/>
    <w:rsid w:val="0086468A"/>
    <w:rsid w:val="00866D31"/>
    <w:rsid w:val="008676E2"/>
    <w:rsid w:val="008677A0"/>
    <w:rsid w:val="00871012"/>
    <w:rsid w:val="008742A8"/>
    <w:rsid w:val="00875BAF"/>
    <w:rsid w:val="00887764"/>
    <w:rsid w:val="0089295C"/>
    <w:rsid w:val="00894E9B"/>
    <w:rsid w:val="008A17EF"/>
    <w:rsid w:val="008A555A"/>
    <w:rsid w:val="008B22A7"/>
    <w:rsid w:val="008B6DC0"/>
    <w:rsid w:val="008B7DBE"/>
    <w:rsid w:val="008C46CD"/>
    <w:rsid w:val="008D13C4"/>
    <w:rsid w:val="008E4A2F"/>
    <w:rsid w:val="008E7BB1"/>
    <w:rsid w:val="008F2722"/>
    <w:rsid w:val="008F6A45"/>
    <w:rsid w:val="008F7321"/>
    <w:rsid w:val="008F77AF"/>
    <w:rsid w:val="00904FE5"/>
    <w:rsid w:val="00915DB5"/>
    <w:rsid w:val="00920319"/>
    <w:rsid w:val="009206FA"/>
    <w:rsid w:val="00921530"/>
    <w:rsid w:val="00927274"/>
    <w:rsid w:val="00930186"/>
    <w:rsid w:val="009316E1"/>
    <w:rsid w:val="00941320"/>
    <w:rsid w:val="0094472B"/>
    <w:rsid w:val="009541A8"/>
    <w:rsid w:val="009553DC"/>
    <w:rsid w:val="009602E8"/>
    <w:rsid w:val="0096032B"/>
    <w:rsid w:val="00967A93"/>
    <w:rsid w:val="00971D4D"/>
    <w:rsid w:val="009814EC"/>
    <w:rsid w:val="0099491D"/>
    <w:rsid w:val="009A4A9B"/>
    <w:rsid w:val="009A5371"/>
    <w:rsid w:val="009B1E19"/>
    <w:rsid w:val="009B4CF7"/>
    <w:rsid w:val="009C1E33"/>
    <w:rsid w:val="009C1F59"/>
    <w:rsid w:val="009D1E5C"/>
    <w:rsid w:val="009D2C60"/>
    <w:rsid w:val="009D6C30"/>
    <w:rsid w:val="009E0E01"/>
    <w:rsid w:val="009E31F8"/>
    <w:rsid w:val="009E4F80"/>
    <w:rsid w:val="009F757F"/>
    <w:rsid w:val="00A01A65"/>
    <w:rsid w:val="00A034D6"/>
    <w:rsid w:val="00A04233"/>
    <w:rsid w:val="00A07145"/>
    <w:rsid w:val="00A10755"/>
    <w:rsid w:val="00A143E6"/>
    <w:rsid w:val="00A15300"/>
    <w:rsid w:val="00A21653"/>
    <w:rsid w:val="00A27228"/>
    <w:rsid w:val="00A34699"/>
    <w:rsid w:val="00A368A9"/>
    <w:rsid w:val="00A44E45"/>
    <w:rsid w:val="00A545DD"/>
    <w:rsid w:val="00A57E46"/>
    <w:rsid w:val="00A621AA"/>
    <w:rsid w:val="00A64963"/>
    <w:rsid w:val="00A66486"/>
    <w:rsid w:val="00A66931"/>
    <w:rsid w:val="00A72AF7"/>
    <w:rsid w:val="00A7719A"/>
    <w:rsid w:val="00A77871"/>
    <w:rsid w:val="00A81F16"/>
    <w:rsid w:val="00A84060"/>
    <w:rsid w:val="00A85352"/>
    <w:rsid w:val="00A87D97"/>
    <w:rsid w:val="00AA1D37"/>
    <w:rsid w:val="00AA2F4F"/>
    <w:rsid w:val="00AA455F"/>
    <w:rsid w:val="00AA622D"/>
    <w:rsid w:val="00AB0EBA"/>
    <w:rsid w:val="00AB1885"/>
    <w:rsid w:val="00AB28E9"/>
    <w:rsid w:val="00AB46AC"/>
    <w:rsid w:val="00AB53B7"/>
    <w:rsid w:val="00AB5C02"/>
    <w:rsid w:val="00AB67B3"/>
    <w:rsid w:val="00AC0532"/>
    <w:rsid w:val="00AC4A0D"/>
    <w:rsid w:val="00AC53EA"/>
    <w:rsid w:val="00AD0F78"/>
    <w:rsid w:val="00AD40F4"/>
    <w:rsid w:val="00AD6742"/>
    <w:rsid w:val="00AD7975"/>
    <w:rsid w:val="00AE169E"/>
    <w:rsid w:val="00AE378E"/>
    <w:rsid w:val="00AE63AA"/>
    <w:rsid w:val="00AF53A0"/>
    <w:rsid w:val="00AF546A"/>
    <w:rsid w:val="00AF6AFA"/>
    <w:rsid w:val="00AF701E"/>
    <w:rsid w:val="00B0184E"/>
    <w:rsid w:val="00B0206A"/>
    <w:rsid w:val="00B056A4"/>
    <w:rsid w:val="00B06068"/>
    <w:rsid w:val="00B1212B"/>
    <w:rsid w:val="00B12A1F"/>
    <w:rsid w:val="00B13F22"/>
    <w:rsid w:val="00B1752B"/>
    <w:rsid w:val="00B21616"/>
    <w:rsid w:val="00B22CBD"/>
    <w:rsid w:val="00B24368"/>
    <w:rsid w:val="00B24B56"/>
    <w:rsid w:val="00B34B80"/>
    <w:rsid w:val="00B36011"/>
    <w:rsid w:val="00B41789"/>
    <w:rsid w:val="00B43408"/>
    <w:rsid w:val="00B45330"/>
    <w:rsid w:val="00B52D1D"/>
    <w:rsid w:val="00B52D26"/>
    <w:rsid w:val="00B53A3F"/>
    <w:rsid w:val="00B5587C"/>
    <w:rsid w:val="00B63D3B"/>
    <w:rsid w:val="00B64336"/>
    <w:rsid w:val="00B70CD6"/>
    <w:rsid w:val="00B73C37"/>
    <w:rsid w:val="00B80D2B"/>
    <w:rsid w:val="00B84568"/>
    <w:rsid w:val="00B9152C"/>
    <w:rsid w:val="00B943B5"/>
    <w:rsid w:val="00BA3094"/>
    <w:rsid w:val="00BA5A76"/>
    <w:rsid w:val="00BA68D7"/>
    <w:rsid w:val="00BB41EC"/>
    <w:rsid w:val="00BB5F34"/>
    <w:rsid w:val="00BB6CD5"/>
    <w:rsid w:val="00BC1C85"/>
    <w:rsid w:val="00BC1D06"/>
    <w:rsid w:val="00BC6965"/>
    <w:rsid w:val="00BD1528"/>
    <w:rsid w:val="00BD196F"/>
    <w:rsid w:val="00BD1CD8"/>
    <w:rsid w:val="00BD46B1"/>
    <w:rsid w:val="00BD4888"/>
    <w:rsid w:val="00BD52ED"/>
    <w:rsid w:val="00BE13D6"/>
    <w:rsid w:val="00BE29AD"/>
    <w:rsid w:val="00BE42E5"/>
    <w:rsid w:val="00BE4602"/>
    <w:rsid w:val="00BE51CB"/>
    <w:rsid w:val="00BE62FB"/>
    <w:rsid w:val="00BF19F3"/>
    <w:rsid w:val="00BF4CE3"/>
    <w:rsid w:val="00BF6C72"/>
    <w:rsid w:val="00BF70C6"/>
    <w:rsid w:val="00C02764"/>
    <w:rsid w:val="00C05980"/>
    <w:rsid w:val="00C0641C"/>
    <w:rsid w:val="00C16769"/>
    <w:rsid w:val="00C1796E"/>
    <w:rsid w:val="00C2340B"/>
    <w:rsid w:val="00C24C38"/>
    <w:rsid w:val="00C308D9"/>
    <w:rsid w:val="00C32F2B"/>
    <w:rsid w:val="00C33D5B"/>
    <w:rsid w:val="00C34106"/>
    <w:rsid w:val="00C36F39"/>
    <w:rsid w:val="00C4102A"/>
    <w:rsid w:val="00C450DE"/>
    <w:rsid w:val="00C47A43"/>
    <w:rsid w:val="00C47BB0"/>
    <w:rsid w:val="00C505F5"/>
    <w:rsid w:val="00C50B93"/>
    <w:rsid w:val="00C52ED9"/>
    <w:rsid w:val="00C53D15"/>
    <w:rsid w:val="00C640DA"/>
    <w:rsid w:val="00C64F87"/>
    <w:rsid w:val="00C65566"/>
    <w:rsid w:val="00C82F03"/>
    <w:rsid w:val="00C834D7"/>
    <w:rsid w:val="00C849A5"/>
    <w:rsid w:val="00C91A08"/>
    <w:rsid w:val="00C943A3"/>
    <w:rsid w:val="00C976F6"/>
    <w:rsid w:val="00CA3441"/>
    <w:rsid w:val="00CA60BF"/>
    <w:rsid w:val="00CA66C0"/>
    <w:rsid w:val="00CA671B"/>
    <w:rsid w:val="00CB216A"/>
    <w:rsid w:val="00CB39DD"/>
    <w:rsid w:val="00CB4F73"/>
    <w:rsid w:val="00CB6603"/>
    <w:rsid w:val="00CC142E"/>
    <w:rsid w:val="00CC1CC7"/>
    <w:rsid w:val="00CC4844"/>
    <w:rsid w:val="00CD0C96"/>
    <w:rsid w:val="00CD1FFC"/>
    <w:rsid w:val="00CD7692"/>
    <w:rsid w:val="00CE50DF"/>
    <w:rsid w:val="00CE5A16"/>
    <w:rsid w:val="00CF60A2"/>
    <w:rsid w:val="00D03B21"/>
    <w:rsid w:val="00D0410B"/>
    <w:rsid w:val="00D0559C"/>
    <w:rsid w:val="00D0699A"/>
    <w:rsid w:val="00D13FED"/>
    <w:rsid w:val="00D213BF"/>
    <w:rsid w:val="00D219A0"/>
    <w:rsid w:val="00D259FC"/>
    <w:rsid w:val="00D26345"/>
    <w:rsid w:val="00D34DB6"/>
    <w:rsid w:val="00D369D0"/>
    <w:rsid w:val="00D405CE"/>
    <w:rsid w:val="00D41DA9"/>
    <w:rsid w:val="00D44049"/>
    <w:rsid w:val="00D472AD"/>
    <w:rsid w:val="00D47B76"/>
    <w:rsid w:val="00D53B2B"/>
    <w:rsid w:val="00D54358"/>
    <w:rsid w:val="00D550FB"/>
    <w:rsid w:val="00D55D4B"/>
    <w:rsid w:val="00D608B2"/>
    <w:rsid w:val="00D60CFD"/>
    <w:rsid w:val="00D71043"/>
    <w:rsid w:val="00D73FB2"/>
    <w:rsid w:val="00D804AD"/>
    <w:rsid w:val="00D81143"/>
    <w:rsid w:val="00D92D25"/>
    <w:rsid w:val="00D971E4"/>
    <w:rsid w:val="00DA0BDF"/>
    <w:rsid w:val="00DA0C74"/>
    <w:rsid w:val="00DB139B"/>
    <w:rsid w:val="00DB2EFD"/>
    <w:rsid w:val="00DC15DB"/>
    <w:rsid w:val="00DC389B"/>
    <w:rsid w:val="00DC4FB9"/>
    <w:rsid w:val="00DD187E"/>
    <w:rsid w:val="00DD5BDF"/>
    <w:rsid w:val="00DD6570"/>
    <w:rsid w:val="00DD6CB0"/>
    <w:rsid w:val="00DD7665"/>
    <w:rsid w:val="00DD7F15"/>
    <w:rsid w:val="00DE141C"/>
    <w:rsid w:val="00DE1E6F"/>
    <w:rsid w:val="00DE27EC"/>
    <w:rsid w:val="00DE67FB"/>
    <w:rsid w:val="00DF1C9E"/>
    <w:rsid w:val="00DF1F1F"/>
    <w:rsid w:val="00DF1FA5"/>
    <w:rsid w:val="00DF388E"/>
    <w:rsid w:val="00E066A0"/>
    <w:rsid w:val="00E11AB1"/>
    <w:rsid w:val="00E13EC2"/>
    <w:rsid w:val="00E16112"/>
    <w:rsid w:val="00E174CA"/>
    <w:rsid w:val="00E219D7"/>
    <w:rsid w:val="00E22219"/>
    <w:rsid w:val="00E24DEA"/>
    <w:rsid w:val="00E25538"/>
    <w:rsid w:val="00E33498"/>
    <w:rsid w:val="00E40573"/>
    <w:rsid w:val="00E417E9"/>
    <w:rsid w:val="00E46B23"/>
    <w:rsid w:val="00E478B3"/>
    <w:rsid w:val="00E635CB"/>
    <w:rsid w:val="00E64FBB"/>
    <w:rsid w:val="00E65D65"/>
    <w:rsid w:val="00E71070"/>
    <w:rsid w:val="00E75162"/>
    <w:rsid w:val="00E75663"/>
    <w:rsid w:val="00E80A10"/>
    <w:rsid w:val="00E855FE"/>
    <w:rsid w:val="00E90F5A"/>
    <w:rsid w:val="00E9578C"/>
    <w:rsid w:val="00E96FB2"/>
    <w:rsid w:val="00EA2AEA"/>
    <w:rsid w:val="00EA6869"/>
    <w:rsid w:val="00EA6D22"/>
    <w:rsid w:val="00EC2EF1"/>
    <w:rsid w:val="00EC7331"/>
    <w:rsid w:val="00ED26A4"/>
    <w:rsid w:val="00ED3D61"/>
    <w:rsid w:val="00ED4E2E"/>
    <w:rsid w:val="00ED501E"/>
    <w:rsid w:val="00EE0BA8"/>
    <w:rsid w:val="00EE34C6"/>
    <w:rsid w:val="00EE505D"/>
    <w:rsid w:val="00EF0E01"/>
    <w:rsid w:val="00EF222C"/>
    <w:rsid w:val="00EF2965"/>
    <w:rsid w:val="00EF5572"/>
    <w:rsid w:val="00F01CEA"/>
    <w:rsid w:val="00F06EE3"/>
    <w:rsid w:val="00F07829"/>
    <w:rsid w:val="00F1103C"/>
    <w:rsid w:val="00F26AAD"/>
    <w:rsid w:val="00F26D3D"/>
    <w:rsid w:val="00F27189"/>
    <w:rsid w:val="00F308C8"/>
    <w:rsid w:val="00F34DCC"/>
    <w:rsid w:val="00F3567C"/>
    <w:rsid w:val="00F37F60"/>
    <w:rsid w:val="00F4160B"/>
    <w:rsid w:val="00F4319F"/>
    <w:rsid w:val="00F519F3"/>
    <w:rsid w:val="00F5270B"/>
    <w:rsid w:val="00F53011"/>
    <w:rsid w:val="00F57972"/>
    <w:rsid w:val="00F6169A"/>
    <w:rsid w:val="00F6749F"/>
    <w:rsid w:val="00F715C2"/>
    <w:rsid w:val="00F75FB6"/>
    <w:rsid w:val="00F90ED9"/>
    <w:rsid w:val="00F93DA6"/>
    <w:rsid w:val="00F9517D"/>
    <w:rsid w:val="00F9558D"/>
    <w:rsid w:val="00FA03A0"/>
    <w:rsid w:val="00FA3FCA"/>
    <w:rsid w:val="00FA49CB"/>
    <w:rsid w:val="00FA6DEC"/>
    <w:rsid w:val="00FA7009"/>
    <w:rsid w:val="00FB53EB"/>
    <w:rsid w:val="00FC18DE"/>
    <w:rsid w:val="00FC5078"/>
    <w:rsid w:val="00FC5637"/>
    <w:rsid w:val="00FC59D9"/>
    <w:rsid w:val="00FD005E"/>
    <w:rsid w:val="00FD00DD"/>
    <w:rsid w:val="00FD0C0F"/>
    <w:rsid w:val="00FD272B"/>
    <w:rsid w:val="00FD5421"/>
    <w:rsid w:val="00FE4B3B"/>
    <w:rsid w:val="00FF1841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E8191"/>
  <w15:docId w15:val="{7187361D-90CF-47FF-80BA-6E2F48A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29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0D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FE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29AD"/>
    <w:rPr>
      <w:rFonts w:ascii="Times New Roman" w:eastAsia="Times New Roman" w:hAnsi="Times New Roman" w:cs="Times New Roman"/>
      <w:b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0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B80D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B80D2B"/>
    <w:pPr>
      <w:spacing w:after="0" w:line="240" w:lineRule="auto"/>
      <w:ind w:left="720" w:hanging="720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80D2B"/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semiHidden/>
    <w:rsid w:val="00B80D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80D2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B80D2B"/>
    <w:pPr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0D2B"/>
    <w:rPr>
      <w:rFonts w:ascii="Arial" w:eastAsia="Times New Roman" w:hAnsi="Arial" w:cs="Arial"/>
      <w:b/>
      <w:bCs/>
      <w:sz w:val="28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80D2B"/>
    <w:rPr>
      <w:b/>
      <w:bCs/>
    </w:rPr>
  </w:style>
  <w:style w:type="character" w:customStyle="1" w:styleId="apple-converted-space">
    <w:name w:val="apple-converted-space"/>
    <w:basedOn w:val="DefaultParagraphFont"/>
    <w:rsid w:val="00B80D2B"/>
  </w:style>
  <w:style w:type="paragraph" w:styleId="ListParagraph">
    <w:name w:val="List Paragraph"/>
    <w:basedOn w:val="Normal"/>
    <w:uiPriority w:val="34"/>
    <w:qFormat/>
    <w:rsid w:val="006B77F7"/>
    <w:pPr>
      <w:ind w:left="720"/>
      <w:contextualSpacing/>
    </w:pPr>
  </w:style>
  <w:style w:type="character" w:customStyle="1" w:styleId="gd">
    <w:name w:val="gd"/>
    <w:basedOn w:val="DefaultParagraphFont"/>
    <w:rsid w:val="00E478B3"/>
  </w:style>
  <w:style w:type="character" w:customStyle="1" w:styleId="go">
    <w:name w:val="go"/>
    <w:basedOn w:val="DefaultParagraphFont"/>
    <w:rsid w:val="00E478B3"/>
  </w:style>
  <w:style w:type="character" w:customStyle="1" w:styleId="g3">
    <w:name w:val="g3"/>
    <w:basedOn w:val="DefaultParagraphFont"/>
    <w:rsid w:val="00E478B3"/>
  </w:style>
  <w:style w:type="character" w:customStyle="1" w:styleId="hb">
    <w:name w:val="hb"/>
    <w:basedOn w:val="DefaultParagraphFont"/>
    <w:rsid w:val="00E478B3"/>
  </w:style>
  <w:style w:type="character" w:customStyle="1" w:styleId="g2">
    <w:name w:val="g2"/>
    <w:basedOn w:val="DefaultParagraphFont"/>
    <w:rsid w:val="00E478B3"/>
  </w:style>
  <w:style w:type="paragraph" w:styleId="NormalWeb">
    <w:name w:val="Normal (Web)"/>
    <w:basedOn w:val="Normal"/>
    <w:uiPriority w:val="99"/>
    <w:semiHidden/>
    <w:unhideWhenUsed/>
    <w:rsid w:val="00E4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rsid w:val="000430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1D"/>
  </w:style>
  <w:style w:type="paragraph" w:styleId="BodyText">
    <w:name w:val="Body Text"/>
    <w:basedOn w:val="Normal"/>
    <w:link w:val="BodyTextChar"/>
    <w:uiPriority w:val="99"/>
    <w:semiHidden/>
    <w:unhideWhenUsed/>
    <w:rsid w:val="00413E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E72"/>
  </w:style>
  <w:style w:type="paragraph" w:styleId="NoSpacing">
    <w:name w:val="No Spacing"/>
    <w:uiPriority w:val="1"/>
    <w:qFormat/>
    <w:rsid w:val="008F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0083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491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747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92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4760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5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473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636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16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456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owlee@caerphill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riscat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erk2riscat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scatowncouncil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CCB22-EFF0-4584-84B0-471322E4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Campbell, Robert John</cp:lastModifiedBy>
  <cp:revision>2</cp:revision>
  <cp:lastPrinted>2020-03-26T17:24:00Z</cp:lastPrinted>
  <dcterms:created xsi:type="dcterms:W3CDTF">2020-05-06T14:36:00Z</dcterms:created>
  <dcterms:modified xsi:type="dcterms:W3CDTF">2020-05-06T14:36:00Z</dcterms:modified>
</cp:coreProperties>
</file>